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Layout table to enter Project Title and Project status"/>
      </w:tblPr>
      <w:tblGrid>
        <w:gridCol w:w="7026"/>
      </w:tblGrid>
      <w:tr w:rsidR="00241A28" w:rsidRPr="00241A28" w14:paraId="1AFD18E9" w14:textId="77777777" w:rsidTr="00AB08ED">
        <w:tc>
          <w:tcPr>
            <w:tcW w:w="7026" w:type="dxa"/>
            <w:vAlign w:val="bottom"/>
          </w:tcPr>
          <w:p w14:paraId="482CDC0F" w14:textId="5C52617B" w:rsidR="00877F3B" w:rsidRPr="00241A28" w:rsidRDefault="00877F3B" w:rsidP="00D34246">
            <w:pPr>
              <w:pStyle w:val="Title"/>
              <w:rPr>
                <w:color w:val="000000" w:themeColor="text1"/>
              </w:rPr>
            </w:pPr>
          </w:p>
        </w:tc>
      </w:tr>
    </w:tbl>
    <w:p w14:paraId="28F266C8" w14:textId="24B276A5" w:rsidR="00877F3B" w:rsidRPr="00241A28" w:rsidRDefault="004548D6" w:rsidP="00877F3B">
      <w:pPr>
        <w:pStyle w:val="Heading1"/>
        <w:rPr>
          <w:color w:val="000000" w:themeColor="text1"/>
        </w:rPr>
      </w:pPr>
      <w:r w:rsidRPr="00241A28">
        <w:rPr>
          <w:color w:val="000000" w:themeColor="text1"/>
        </w:rPr>
        <w:t xml:space="preserve"> </w:t>
      </w:r>
    </w:p>
    <w:p w14:paraId="7EFC4CED" w14:textId="53114EB4" w:rsidR="002A792A" w:rsidRPr="00241A28" w:rsidRDefault="00EE292E" w:rsidP="00877F3B">
      <w:pPr>
        <w:pStyle w:val="Heading1"/>
        <w:rPr>
          <w:color w:val="000000" w:themeColor="text1"/>
          <w:sz w:val="36"/>
          <w:szCs w:val="36"/>
        </w:rPr>
      </w:pPr>
      <w:r>
        <w:rPr>
          <w:color w:val="000000" w:themeColor="text1"/>
          <w:sz w:val="36"/>
          <w:szCs w:val="36"/>
        </w:rPr>
        <w:t xml:space="preserve">Player Development Coach </w:t>
      </w:r>
      <w:r w:rsidR="00606711" w:rsidRPr="00241A28">
        <w:rPr>
          <w:color w:val="000000" w:themeColor="text1"/>
          <w:sz w:val="36"/>
          <w:szCs w:val="36"/>
        </w:rPr>
        <w:t xml:space="preserve">Job Profile </w:t>
      </w:r>
    </w:p>
    <w:tbl>
      <w:tblPr>
        <w:tblStyle w:val="ProjectStatusReport"/>
        <w:tblW w:w="0" w:type="auto"/>
        <w:tblLayout w:type="fixed"/>
        <w:tblLook w:val="04A0" w:firstRow="1" w:lastRow="0" w:firstColumn="1" w:lastColumn="0" w:noHBand="0" w:noVBand="1"/>
        <w:tblDescription w:val="Table to enter Project Status, issues, milestones planned and achieved, areas and questions for discussion, last week issues, etc"/>
      </w:tblPr>
      <w:tblGrid>
        <w:gridCol w:w="2333"/>
        <w:gridCol w:w="8467"/>
      </w:tblGrid>
      <w:tr w:rsidR="00241A28" w:rsidRPr="00241A28" w14:paraId="14A1F436" w14:textId="77777777" w:rsidTr="00877F3B">
        <w:trPr>
          <w:trHeight w:val="178"/>
        </w:trPr>
        <w:tc>
          <w:tcPr>
            <w:tcW w:w="2333" w:type="dxa"/>
          </w:tcPr>
          <w:p w14:paraId="30202B51" w14:textId="130E04C9" w:rsidR="002A792A" w:rsidRPr="00241A28" w:rsidRDefault="000223A4">
            <w:pPr>
              <w:rPr>
                <w:color w:val="000000" w:themeColor="text1"/>
                <w:sz w:val="20"/>
                <w:szCs w:val="20"/>
              </w:rPr>
            </w:pPr>
            <w:r w:rsidRPr="00241A28">
              <w:rPr>
                <w:color w:val="000000" w:themeColor="text1"/>
                <w:sz w:val="20"/>
                <w:szCs w:val="20"/>
              </w:rPr>
              <w:t>Job Holder:</w:t>
            </w:r>
          </w:p>
        </w:tc>
        <w:tc>
          <w:tcPr>
            <w:tcW w:w="8467" w:type="dxa"/>
            <w:tcMar>
              <w:left w:w="144" w:type="dxa"/>
            </w:tcMar>
          </w:tcPr>
          <w:p w14:paraId="5CDFE6B1" w14:textId="184CB706" w:rsidR="002A792A" w:rsidRPr="00241A28" w:rsidRDefault="002A792A" w:rsidP="00A267F0">
            <w:pPr>
              <w:pStyle w:val="Table"/>
            </w:pPr>
          </w:p>
        </w:tc>
      </w:tr>
      <w:tr w:rsidR="00241A28" w:rsidRPr="00241A28" w14:paraId="4AFB07C1" w14:textId="77777777" w:rsidTr="00D4060A">
        <w:trPr>
          <w:trHeight w:val="100"/>
        </w:trPr>
        <w:tc>
          <w:tcPr>
            <w:tcW w:w="2333" w:type="dxa"/>
          </w:tcPr>
          <w:p w14:paraId="24228247" w14:textId="13107F6D" w:rsidR="002A792A" w:rsidRPr="00241A28" w:rsidRDefault="00CE54DB">
            <w:pPr>
              <w:rPr>
                <w:color w:val="000000" w:themeColor="text1"/>
                <w:sz w:val="20"/>
                <w:szCs w:val="20"/>
              </w:rPr>
            </w:pPr>
            <w:r w:rsidRPr="00241A28">
              <w:rPr>
                <w:color w:val="000000" w:themeColor="text1"/>
                <w:sz w:val="20"/>
                <w:szCs w:val="20"/>
              </w:rPr>
              <w:t>Reporting to:</w:t>
            </w:r>
            <w:r w:rsidR="00877F3B" w:rsidRPr="00241A28">
              <w:rPr>
                <w:color w:val="000000" w:themeColor="text1"/>
                <w:sz w:val="20"/>
                <w:szCs w:val="20"/>
              </w:rPr>
              <w:t xml:space="preserve"> </w:t>
            </w:r>
          </w:p>
        </w:tc>
        <w:tc>
          <w:tcPr>
            <w:tcW w:w="8467" w:type="dxa"/>
            <w:tcMar>
              <w:left w:w="144" w:type="dxa"/>
            </w:tcMar>
          </w:tcPr>
          <w:p w14:paraId="6EBC5AF9" w14:textId="4036C0DF" w:rsidR="002A792A" w:rsidRPr="00241A28" w:rsidRDefault="00EE292E" w:rsidP="00A267F0">
            <w:pPr>
              <w:pStyle w:val="Table"/>
            </w:pPr>
            <w:r>
              <w:t>Player Development Manager</w:t>
            </w:r>
          </w:p>
        </w:tc>
      </w:tr>
      <w:tr w:rsidR="00241A28" w:rsidRPr="00241A28" w14:paraId="175A2479" w14:textId="77777777" w:rsidTr="00D4060A">
        <w:trPr>
          <w:trHeight w:val="15"/>
        </w:trPr>
        <w:tc>
          <w:tcPr>
            <w:tcW w:w="2333" w:type="dxa"/>
          </w:tcPr>
          <w:p w14:paraId="1B65565A" w14:textId="459358BC" w:rsidR="002A792A" w:rsidRPr="00241A28" w:rsidRDefault="00CE54DB">
            <w:pPr>
              <w:rPr>
                <w:color w:val="000000" w:themeColor="text1"/>
                <w:sz w:val="20"/>
                <w:szCs w:val="20"/>
              </w:rPr>
            </w:pPr>
            <w:r w:rsidRPr="00241A28">
              <w:rPr>
                <w:color w:val="000000" w:themeColor="text1"/>
                <w:sz w:val="20"/>
                <w:szCs w:val="20"/>
              </w:rPr>
              <w:t>Direct Reports</w:t>
            </w:r>
            <w:r w:rsidR="00877F3B" w:rsidRPr="00241A28">
              <w:rPr>
                <w:color w:val="000000" w:themeColor="text1"/>
                <w:sz w:val="20"/>
                <w:szCs w:val="20"/>
              </w:rPr>
              <w:t xml:space="preserve">: </w:t>
            </w:r>
          </w:p>
        </w:tc>
        <w:tc>
          <w:tcPr>
            <w:tcW w:w="8467" w:type="dxa"/>
            <w:tcMar>
              <w:left w:w="144" w:type="dxa"/>
            </w:tcMar>
          </w:tcPr>
          <w:p w14:paraId="1CF8FEF8" w14:textId="0B229560" w:rsidR="002A792A" w:rsidRPr="00241A28" w:rsidRDefault="00EE292E" w:rsidP="00A267F0">
            <w:pPr>
              <w:pStyle w:val="Table"/>
            </w:pPr>
            <w:r>
              <w:t>None</w:t>
            </w:r>
          </w:p>
        </w:tc>
      </w:tr>
      <w:tr w:rsidR="00241A28" w:rsidRPr="00241A28" w14:paraId="403BA7F0" w14:textId="77777777" w:rsidTr="00D4060A">
        <w:trPr>
          <w:trHeight w:val="15"/>
        </w:trPr>
        <w:tc>
          <w:tcPr>
            <w:tcW w:w="2333" w:type="dxa"/>
          </w:tcPr>
          <w:p w14:paraId="7835E828" w14:textId="102C6A1F" w:rsidR="002A792A" w:rsidRPr="00241A28" w:rsidRDefault="00A65E4E">
            <w:pPr>
              <w:rPr>
                <w:color w:val="000000" w:themeColor="text1"/>
                <w:sz w:val="20"/>
                <w:szCs w:val="20"/>
              </w:rPr>
            </w:pPr>
            <w:r w:rsidRPr="00241A28">
              <w:rPr>
                <w:color w:val="000000" w:themeColor="text1"/>
                <w:sz w:val="20"/>
                <w:szCs w:val="20"/>
              </w:rPr>
              <w:t>Location</w:t>
            </w:r>
            <w:r w:rsidR="00877F3B" w:rsidRPr="00241A28">
              <w:rPr>
                <w:color w:val="000000" w:themeColor="text1"/>
                <w:sz w:val="20"/>
                <w:szCs w:val="20"/>
              </w:rPr>
              <w:t xml:space="preserve">: </w:t>
            </w:r>
          </w:p>
        </w:tc>
        <w:tc>
          <w:tcPr>
            <w:tcW w:w="8467" w:type="dxa"/>
            <w:tcMar>
              <w:left w:w="144" w:type="dxa"/>
            </w:tcMar>
          </w:tcPr>
          <w:p w14:paraId="30080F31" w14:textId="7664C920" w:rsidR="002A792A" w:rsidRPr="00241A28" w:rsidRDefault="00EE292E" w:rsidP="00A267F0">
            <w:pPr>
              <w:pStyle w:val="Table"/>
            </w:pPr>
            <w:r>
              <w:t xml:space="preserve">Watford, Harrow, </w:t>
            </w:r>
            <w:proofErr w:type="spellStart"/>
            <w:r>
              <w:t>Hemel</w:t>
            </w:r>
            <w:proofErr w:type="spellEnd"/>
            <w:r>
              <w:t xml:space="preserve"> </w:t>
            </w:r>
            <w:proofErr w:type="gramStart"/>
            <w:r>
              <w:t>Hempstead</w:t>
            </w:r>
            <w:proofErr w:type="gramEnd"/>
            <w:r>
              <w:t xml:space="preserve"> and St Albans</w:t>
            </w:r>
          </w:p>
        </w:tc>
      </w:tr>
      <w:tr w:rsidR="00241A28" w:rsidRPr="00241A28" w14:paraId="1E8750B8" w14:textId="77777777" w:rsidTr="00D4060A">
        <w:trPr>
          <w:trHeight w:val="15"/>
        </w:trPr>
        <w:tc>
          <w:tcPr>
            <w:tcW w:w="2333" w:type="dxa"/>
          </w:tcPr>
          <w:p w14:paraId="4BA6738F" w14:textId="59ECCD7B" w:rsidR="002A792A" w:rsidRPr="00241A28" w:rsidRDefault="00A65E4E">
            <w:pPr>
              <w:rPr>
                <w:color w:val="000000" w:themeColor="text1"/>
                <w:sz w:val="20"/>
                <w:szCs w:val="20"/>
              </w:rPr>
            </w:pPr>
            <w:r w:rsidRPr="00241A28">
              <w:rPr>
                <w:rFonts w:cstheme="minorHAnsi"/>
                <w:color w:val="000000" w:themeColor="text1"/>
                <w:sz w:val="20"/>
                <w:szCs w:val="20"/>
              </w:rPr>
              <w:t>Date Prepared:</w:t>
            </w:r>
          </w:p>
        </w:tc>
        <w:tc>
          <w:tcPr>
            <w:tcW w:w="8467" w:type="dxa"/>
            <w:tcMar>
              <w:left w:w="144" w:type="dxa"/>
            </w:tcMar>
          </w:tcPr>
          <w:p w14:paraId="7A68B8D2" w14:textId="6F48D095" w:rsidR="002A792A" w:rsidRPr="00241A28" w:rsidRDefault="00EE292E" w:rsidP="00A267F0">
            <w:pPr>
              <w:pStyle w:val="Table"/>
            </w:pPr>
            <w:r>
              <w:t>November 2022</w:t>
            </w:r>
          </w:p>
        </w:tc>
      </w:tr>
      <w:tr w:rsidR="00241A28" w:rsidRPr="00241A28" w14:paraId="4C000273" w14:textId="77777777" w:rsidTr="00D4060A">
        <w:trPr>
          <w:trHeight w:val="15"/>
        </w:trPr>
        <w:tc>
          <w:tcPr>
            <w:tcW w:w="2333" w:type="dxa"/>
          </w:tcPr>
          <w:p w14:paraId="48306335" w14:textId="07BB7BA5" w:rsidR="002A792A" w:rsidRPr="00241A28" w:rsidRDefault="00A65E4E">
            <w:pPr>
              <w:rPr>
                <w:color w:val="000000" w:themeColor="text1"/>
                <w:sz w:val="20"/>
                <w:szCs w:val="20"/>
              </w:rPr>
            </w:pPr>
            <w:r w:rsidRPr="00241A28">
              <w:rPr>
                <w:color w:val="000000" w:themeColor="text1"/>
                <w:sz w:val="20"/>
                <w:szCs w:val="20"/>
              </w:rPr>
              <w:t>Review Date</w:t>
            </w:r>
            <w:r w:rsidR="00877F3B" w:rsidRPr="00241A28">
              <w:rPr>
                <w:color w:val="000000" w:themeColor="text1"/>
                <w:sz w:val="20"/>
                <w:szCs w:val="20"/>
              </w:rPr>
              <w:t xml:space="preserve">: </w:t>
            </w:r>
          </w:p>
        </w:tc>
        <w:tc>
          <w:tcPr>
            <w:tcW w:w="8467" w:type="dxa"/>
            <w:tcMar>
              <w:left w:w="144" w:type="dxa"/>
            </w:tcMar>
          </w:tcPr>
          <w:p w14:paraId="035AC339" w14:textId="15F796D5" w:rsidR="002A792A" w:rsidRPr="00241A28" w:rsidRDefault="00EE292E" w:rsidP="00A267F0">
            <w:pPr>
              <w:pStyle w:val="Table"/>
            </w:pPr>
            <w:r>
              <w:t>November 2023</w:t>
            </w:r>
          </w:p>
        </w:tc>
      </w:tr>
      <w:tr w:rsidR="00241A28" w:rsidRPr="00241A28" w14:paraId="53F10AD3" w14:textId="77777777" w:rsidTr="00D4060A">
        <w:trPr>
          <w:trHeight w:val="28"/>
        </w:trPr>
        <w:tc>
          <w:tcPr>
            <w:tcW w:w="2333" w:type="dxa"/>
          </w:tcPr>
          <w:p w14:paraId="376ADE14" w14:textId="316A4FA0" w:rsidR="002A792A" w:rsidRPr="00241A28" w:rsidRDefault="00CC6300">
            <w:pPr>
              <w:rPr>
                <w:color w:val="000000" w:themeColor="text1"/>
                <w:sz w:val="20"/>
                <w:szCs w:val="20"/>
              </w:rPr>
            </w:pPr>
            <w:r w:rsidRPr="00241A28">
              <w:rPr>
                <w:color w:val="000000" w:themeColor="text1"/>
                <w:sz w:val="20"/>
                <w:szCs w:val="20"/>
              </w:rPr>
              <w:t>Grade</w:t>
            </w:r>
            <w:r w:rsidR="00D4060A" w:rsidRPr="00241A28">
              <w:rPr>
                <w:color w:val="000000" w:themeColor="text1"/>
                <w:sz w:val="20"/>
                <w:szCs w:val="20"/>
              </w:rPr>
              <w:t xml:space="preserve">: </w:t>
            </w:r>
          </w:p>
        </w:tc>
        <w:tc>
          <w:tcPr>
            <w:tcW w:w="8467" w:type="dxa"/>
            <w:tcMar>
              <w:left w:w="144" w:type="dxa"/>
            </w:tcMar>
          </w:tcPr>
          <w:p w14:paraId="19D6791D" w14:textId="1EDA8BFB" w:rsidR="002A792A" w:rsidRPr="00241A28" w:rsidRDefault="00EE292E" w:rsidP="00A267F0">
            <w:pPr>
              <w:pStyle w:val="Table"/>
            </w:pPr>
            <w:r>
              <w:t>Sessional Coach</w:t>
            </w:r>
          </w:p>
        </w:tc>
      </w:tr>
      <w:tr w:rsidR="00241A28" w:rsidRPr="00241A28" w14:paraId="71D5AE7F" w14:textId="77777777" w:rsidTr="00D4060A">
        <w:trPr>
          <w:trHeight w:val="28"/>
        </w:trPr>
        <w:tc>
          <w:tcPr>
            <w:tcW w:w="2333" w:type="dxa"/>
          </w:tcPr>
          <w:p w14:paraId="55B9D5D0" w14:textId="19CAE8AB" w:rsidR="00D4060A" w:rsidRPr="00241A28" w:rsidRDefault="00CC6300">
            <w:pPr>
              <w:rPr>
                <w:color w:val="000000" w:themeColor="text1"/>
                <w:sz w:val="20"/>
                <w:szCs w:val="20"/>
              </w:rPr>
            </w:pPr>
            <w:r w:rsidRPr="00241A28">
              <w:rPr>
                <w:color w:val="000000" w:themeColor="text1"/>
                <w:sz w:val="20"/>
                <w:szCs w:val="20"/>
              </w:rPr>
              <w:t>Salary:</w:t>
            </w:r>
          </w:p>
        </w:tc>
        <w:tc>
          <w:tcPr>
            <w:tcW w:w="8467" w:type="dxa"/>
            <w:tcMar>
              <w:left w:w="144" w:type="dxa"/>
            </w:tcMar>
          </w:tcPr>
          <w:p w14:paraId="554C7948" w14:textId="5ED2DC8B" w:rsidR="00D4060A" w:rsidRPr="00241A28" w:rsidRDefault="00EE292E" w:rsidP="00A267F0">
            <w:pPr>
              <w:pStyle w:val="Table"/>
            </w:pPr>
            <w:r>
              <w:t>Dependent on Coaching experience</w:t>
            </w:r>
          </w:p>
        </w:tc>
      </w:tr>
    </w:tbl>
    <w:p w14:paraId="0861AD31" w14:textId="1FE2068F" w:rsidR="00452A89" w:rsidRPr="00241A28" w:rsidRDefault="0064557A" w:rsidP="00B91EE7">
      <w:pPr>
        <w:spacing w:line="276" w:lineRule="auto"/>
        <w:rPr>
          <w:rFonts w:ascii="Century Gothic" w:hAnsi="Century Gothic"/>
          <w:color w:val="000000" w:themeColor="text1"/>
          <w:sz w:val="21"/>
          <w:szCs w:val="21"/>
        </w:rPr>
      </w:pPr>
      <w:r w:rsidRPr="00241A28">
        <w:rPr>
          <w:color w:val="000000" w:themeColor="text1"/>
          <w:sz w:val="24"/>
          <w:szCs w:val="24"/>
        </w:rPr>
        <w:br/>
      </w:r>
      <w:r w:rsidR="008E4A83" w:rsidRPr="00241A28">
        <w:rPr>
          <w:rFonts w:ascii="Century Gothic" w:hAnsi="Century Gothic"/>
          <w:color w:val="000000" w:themeColor="text1"/>
          <w:sz w:val="22"/>
          <w:szCs w:val="22"/>
        </w:rPr>
        <w:br/>
      </w:r>
      <w:r w:rsidR="00B91EE7" w:rsidRPr="00241A28">
        <w:rPr>
          <w:rFonts w:asciiTheme="majorHAnsi" w:hAnsiTheme="majorHAnsi"/>
          <w:color w:val="000000" w:themeColor="text1"/>
          <w:sz w:val="28"/>
          <w:szCs w:val="28"/>
        </w:rPr>
        <w:t>Job Profile Summary:</w:t>
      </w:r>
      <w:r w:rsidR="00452A89" w:rsidRPr="00241A28">
        <w:rPr>
          <w:rFonts w:asciiTheme="majorHAnsi" w:hAnsiTheme="majorHAnsi"/>
          <w:color w:val="000000" w:themeColor="text1"/>
          <w:sz w:val="28"/>
          <w:szCs w:val="28"/>
        </w:rPr>
        <w:t xml:space="preserve"> </w:t>
      </w:r>
    </w:p>
    <w:p w14:paraId="55C1E5DC" w14:textId="77777777" w:rsidR="00EE292E" w:rsidRDefault="00EE292E" w:rsidP="00EE292E">
      <w:pPr>
        <w:spacing w:after="120"/>
        <w:textAlignment w:val="baseline"/>
        <w:rPr>
          <w:rFonts w:asciiTheme="majorHAnsi" w:hAnsiTheme="majorHAnsi" w:cstheme="minorHAnsi"/>
          <w:sz w:val="22"/>
          <w:szCs w:val="22"/>
        </w:rPr>
      </w:pPr>
      <w:r w:rsidRPr="00EE292E">
        <w:rPr>
          <w:rFonts w:asciiTheme="majorHAnsi" w:hAnsiTheme="majorHAnsi" w:cstheme="minorHAnsi"/>
          <w:sz w:val="22"/>
          <w:szCs w:val="22"/>
        </w:rPr>
        <w:t xml:space="preserve">Hours available. </w:t>
      </w:r>
    </w:p>
    <w:p w14:paraId="441B0709" w14:textId="2F5E752C" w:rsidR="00EE292E" w:rsidRPr="00EE292E" w:rsidRDefault="00EE292E" w:rsidP="00EE292E">
      <w:pPr>
        <w:spacing w:after="120"/>
        <w:textAlignment w:val="baseline"/>
        <w:rPr>
          <w:rFonts w:asciiTheme="majorHAnsi" w:hAnsiTheme="majorHAnsi" w:cstheme="minorHAnsi"/>
          <w:sz w:val="22"/>
          <w:szCs w:val="22"/>
          <w:u w:val="single"/>
        </w:rPr>
      </w:pPr>
      <w:r w:rsidRPr="00EE292E">
        <w:rPr>
          <w:rFonts w:asciiTheme="majorHAnsi" w:hAnsiTheme="majorHAnsi" w:cstheme="minorHAnsi"/>
          <w:sz w:val="22"/>
          <w:szCs w:val="22"/>
          <w:u w:val="single"/>
        </w:rPr>
        <w:t xml:space="preserve">Player Development </w:t>
      </w:r>
      <w:proofErr w:type="spellStart"/>
      <w:r w:rsidRPr="00EE292E">
        <w:rPr>
          <w:rFonts w:asciiTheme="majorHAnsi" w:hAnsiTheme="majorHAnsi" w:cstheme="minorHAnsi"/>
          <w:sz w:val="22"/>
          <w:szCs w:val="22"/>
          <w:u w:val="single"/>
        </w:rPr>
        <w:t>Centres</w:t>
      </w:r>
      <w:proofErr w:type="spellEnd"/>
      <w:r w:rsidRPr="00EE292E">
        <w:rPr>
          <w:rFonts w:asciiTheme="majorHAnsi" w:hAnsiTheme="majorHAnsi" w:cstheme="minorHAnsi"/>
          <w:sz w:val="22"/>
          <w:szCs w:val="22"/>
          <w:u w:val="single"/>
        </w:rPr>
        <w:t xml:space="preserve"> </w:t>
      </w:r>
    </w:p>
    <w:p w14:paraId="5BE9C4C7" w14:textId="77777777" w:rsidR="00EE292E" w:rsidRPr="00EE292E" w:rsidRDefault="00EE292E" w:rsidP="00EE292E">
      <w:pPr>
        <w:spacing w:after="120"/>
        <w:textAlignment w:val="baseline"/>
        <w:rPr>
          <w:rFonts w:asciiTheme="majorHAnsi" w:hAnsiTheme="majorHAnsi" w:cstheme="minorHAnsi"/>
          <w:sz w:val="22"/>
          <w:szCs w:val="22"/>
        </w:rPr>
      </w:pPr>
      <w:r w:rsidRPr="00EE292E">
        <w:rPr>
          <w:rFonts w:asciiTheme="majorHAnsi" w:hAnsiTheme="majorHAnsi" w:cstheme="minorHAnsi"/>
          <w:sz w:val="22"/>
          <w:szCs w:val="22"/>
        </w:rPr>
        <w:t xml:space="preserve">Mondays </w:t>
      </w:r>
    </w:p>
    <w:p w14:paraId="322EDE56" w14:textId="77777777" w:rsidR="00EE292E" w:rsidRPr="00EE292E" w:rsidRDefault="00EE292E" w:rsidP="00EE292E">
      <w:pPr>
        <w:spacing w:after="120"/>
        <w:textAlignment w:val="baseline"/>
        <w:rPr>
          <w:rFonts w:asciiTheme="majorHAnsi" w:hAnsiTheme="majorHAnsi" w:cstheme="minorHAnsi"/>
          <w:sz w:val="22"/>
          <w:szCs w:val="22"/>
        </w:rPr>
      </w:pPr>
      <w:r w:rsidRPr="00EE292E">
        <w:rPr>
          <w:rFonts w:asciiTheme="majorHAnsi" w:hAnsiTheme="majorHAnsi" w:cstheme="minorHAnsi"/>
          <w:sz w:val="22"/>
          <w:szCs w:val="22"/>
        </w:rPr>
        <w:t xml:space="preserve">Evenings (Term time) Mondays: 6pm-8/9pm </w:t>
      </w:r>
    </w:p>
    <w:p w14:paraId="4B144D20" w14:textId="77777777" w:rsidR="00EE292E" w:rsidRPr="00EE292E" w:rsidRDefault="00EE292E" w:rsidP="00EE292E">
      <w:pPr>
        <w:spacing w:after="120"/>
        <w:textAlignment w:val="baseline"/>
        <w:rPr>
          <w:rFonts w:asciiTheme="majorHAnsi" w:hAnsiTheme="majorHAnsi" w:cstheme="minorHAnsi"/>
          <w:sz w:val="22"/>
          <w:szCs w:val="22"/>
        </w:rPr>
      </w:pPr>
      <w:r w:rsidRPr="00EE292E">
        <w:rPr>
          <w:rFonts w:asciiTheme="majorHAnsi" w:hAnsiTheme="majorHAnsi" w:cstheme="minorHAnsi"/>
          <w:sz w:val="22"/>
          <w:szCs w:val="22"/>
        </w:rPr>
        <w:t xml:space="preserve">Watford, </w:t>
      </w:r>
      <w:proofErr w:type="spellStart"/>
      <w:r w:rsidRPr="00EE292E">
        <w:rPr>
          <w:rFonts w:asciiTheme="majorHAnsi" w:hAnsiTheme="majorHAnsi" w:cstheme="minorHAnsi"/>
          <w:sz w:val="22"/>
          <w:szCs w:val="22"/>
        </w:rPr>
        <w:t>Hemel</w:t>
      </w:r>
      <w:proofErr w:type="spellEnd"/>
      <w:r w:rsidRPr="00EE292E">
        <w:rPr>
          <w:rFonts w:asciiTheme="majorHAnsi" w:hAnsiTheme="majorHAnsi" w:cstheme="minorHAnsi"/>
          <w:sz w:val="22"/>
          <w:szCs w:val="22"/>
        </w:rPr>
        <w:t xml:space="preserve"> Hempstead, St Albans, or Harrow.  </w:t>
      </w:r>
    </w:p>
    <w:p w14:paraId="1AF2C79A" w14:textId="3FA85421" w:rsidR="00EE292E" w:rsidRPr="00F01EA8" w:rsidRDefault="00EE292E" w:rsidP="00EE292E">
      <w:pPr>
        <w:spacing w:after="120"/>
        <w:textAlignment w:val="baseline"/>
        <w:rPr>
          <w:b/>
          <w:bCs/>
          <w:szCs w:val="24"/>
        </w:rPr>
      </w:pPr>
      <w:r w:rsidRPr="00EE292E">
        <w:rPr>
          <w:rFonts w:asciiTheme="majorHAnsi" w:hAnsiTheme="majorHAnsi" w:cstheme="minorHAnsi"/>
          <w:i/>
          <w:iCs/>
          <w:sz w:val="22"/>
          <w:szCs w:val="22"/>
        </w:rPr>
        <w:t xml:space="preserve">Additional hours during school holidays for fixtures (Evenings &amp; Weekends) </w:t>
      </w:r>
    </w:p>
    <w:p w14:paraId="6EE026CD" w14:textId="77777777" w:rsidR="00EE292E" w:rsidRPr="00EE292E" w:rsidRDefault="00EE292E" w:rsidP="00EE292E">
      <w:pPr>
        <w:textAlignment w:val="baseline"/>
        <w:rPr>
          <w:rFonts w:asciiTheme="majorHAnsi" w:eastAsiaTheme="minorHAnsi" w:hAnsiTheme="majorHAnsi"/>
          <w:b/>
          <w:bCs/>
          <w:sz w:val="22"/>
          <w:szCs w:val="22"/>
          <w:lang w:eastAsia="en-US"/>
        </w:rPr>
      </w:pPr>
      <w:r w:rsidRPr="00EE292E">
        <w:rPr>
          <w:rFonts w:asciiTheme="majorHAnsi" w:eastAsiaTheme="minorHAnsi" w:hAnsiTheme="majorHAnsi"/>
          <w:b/>
          <w:bCs/>
          <w:sz w:val="22"/>
          <w:szCs w:val="22"/>
          <w:lang w:eastAsia="en-US"/>
        </w:rPr>
        <w:t xml:space="preserve">You will be key to educating &amp; developing young people around how to develop as a footballer &amp; as a person. </w:t>
      </w:r>
    </w:p>
    <w:p w14:paraId="283D67BB" w14:textId="77777777" w:rsidR="00EE292E" w:rsidRDefault="00EE292E" w:rsidP="00EE292E">
      <w:pPr>
        <w:rPr>
          <w:rFonts w:ascii="Arial" w:hAnsi="Arial" w:cs="Arial"/>
          <w:bCs/>
          <w:color w:val="F24F4F" w:themeColor="accent1"/>
          <w:sz w:val="22"/>
          <w:szCs w:val="22"/>
        </w:rPr>
      </w:pPr>
    </w:p>
    <w:p w14:paraId="56C14214" w14:textId="77777777" w:rsidR="00EE292E" w:rsidRDefault="00EE292E" w:rsidP="00EE292E">
      <w:pPr>
        <w:rPr>
          <w:rFonts w:ascii="Arial" w:hAnsi="Arial" w:cs="Arial"/>
          <w:b/>
          <w:sz w:val="22"/>
          <w:szCs w:val="22"/>
        </w:rPr>
      </w:pPr>
    </w:p>
    <w:p w14:paraId="7F034A5E" w14:textId="1B0A29E2" w:rsidR="00452A89" w:rsidRPr="00241A28" w:rsidRDefault="00BA0262" w:rsidP="00452A89">
      <w:pPr>
        <w:rPr>
          <w:rFonts w:cstheme="minorHAnsi"/>
          <w:color w:val="000000" w:themeColor="text1"/>
          <w:sz w:val="24"/>
          <w:szCs w:val="24"/>
          <w:shd w:val="clear" w:color="auto" w:fill="FFFFFF"/>
        </w:rPr>
      </w:pPr>
      <w:r w:rsidRPr="00241A28">
        <w:rPr>
          <w:rFonts w:ascii="Century Gothic" w:hAnsi="Century Gothic"/>
          <w:color w:val="000000" w:themeColor="text1"/>
          <w:sz w:val="28"/>
          <w:szCs w:val="28"/>
        </w:rPr>
        <w:t>Main Responsibilities:</w:t>
      </w:r>
    </w:p>
    <w:p w14:paraId="3709E7B1" w14:textId="77777777" w:rsidR="00EE292E" w:rsidRPr="00EE292E" w:rsidRDefault="00EE292E" w:rsidP="00EE292E">
      <w:pPr>
        <w:numPr>
          <w:ilvl w:val="0"/>
          <w:numId w:val="45"/>
        </w:numPr>
        <w:spacing w:after="0"/>
        <w:jc w:val="both"/>
        <w:textAlignment w:val="baseline"/>
        <w:rPr>
          <w:rFonts w:asciiTheme="majorHAnsi" w:hAnsiTheme="majorHAnsi" w:cstheme="minorHAnsi"/>
          <w:sz w:val="22"/>
          <w:szCs w:val="22"/>
        </w:rPr>
      </w:pPr>
      <w:r w:rsidRPr="00EE292E">
        <w:rPr>
          <w:rFonts w:asciiTheme="majorHAnsi" w:hAnsiTheme="majorHAnsi" w:cstheme="minorHAnsi"/>
          <w:sz w:val="22"/>
          <w:szCs w:val="22"/>
        </w:rPr>
        <w:t xml:space="preserve">Providing high quality football delivery to local ‘advanced’ grassroots football players in line with projects values and structure. </w:t>
      </w:r>
    </w:p>
    <w:p w14:paraId="59484512" w14:textId="77777777" w:rsidR="00EE292E" w:rsidRDefault="00EE292E" w:rsidP="00EE292E">
      <w:pPr>
        <w:pStyle w:val="ListParagraph"/>
        <w:numPr>
          <w:ilvl w:val="0"/>
          <w:numId w:val="45"/>
        </w:numPr>
        <w:spacing w:after="0" w:line="276" w:lineRule="auto"/>
        <w:rPr>
          <w:rFonts w:asciiTheme="majorHAnsi" w:hAnsiTheme="majorHAnsi" w:cstheme="minorHAnsi"/>
        </w:rPr>
      </w:pPr>
      <w:r w:rsidRPr="00EE292E">
        <w:rPr>
          <w:rFonts w:asciiTheme="majorHAnsi" w:hAnsiTheme="majorHAnsi" w:cstheme="minorHAnsi"/>
        </w:rPr>
        <w:t xml:space="preserve">Ensuring that coaching sessions delivered are in line with the FA Four Corner Model &amp; </w:t>
      </w:r>
      <w:proofErr w:type="gramStart"/>
      <w:r w:rsidRPr="00EE292E">
        <w:rPr>
          <w:rFonts w:asciiTheme="majorHAnsi" w:hAnsiTheme="majorHAnsi" w:cstheme="minorHAnsi"/>
        </w:rPr>
        <w:t>our</w:t>
      </w:r>
      <w:proofErr w:type="gramEnd"/>
      <w:r w:rsidRPr="00EE292E">
        <w:rPr>
          <w:rFonts w:asciiTheme="majorHAnsi" w:hAnsiTheme="majorHAnsi" w:cstheme="minorHAnsi"/>
        </w:rPr>
        <w:t xml:space="preserve"> </w:t>
      </w:r>
    </w:p>
    <w:p w14:paraId="120A479F" w14:textId="1979308D" w:rsidR="00EE292E" w:rsidRPr="00EE292E" w:rsidRDefault="00EE292E" w:rsidP="00EE292E">
      <w:pPr>
        <w:pStyle w:val="ListParagraph"/>
        <w:spacing w:after="0" w:line="276" w:lineRule="auto"/>
        <w:rPr>
          <w:rFonts w:asciiTheme="majorHAnsi" w:hAnsiTheme="majorHAnsi" w:cstheme="minorHAnsi"/>
        </w:rPr>
      </w:pPr>
      <w:r w:rsidRPr="00EE292E">
        <w:rPr>
          <w:rFonts w:asciiTheme="majorHAnsi" w:hAnsiTheme="majorHAnsi" w:cstheme="minorHAnsi"/>
        </w:rPr>
        <w:t xml:space="preserve">PDC / Skill Centres coaching syllabus. </w:t>
      </w:r>
    </w:p>
    <w:p w14:paraId="2F6A5BD4" w14:textId="77777777" w:rsidR="00EE292E" w:rsidRPr="00EE292E" w:rsidRDefault="00EE292E" w:rsidP="00EE292E">
      <w:pPr>
        <w:pStyle w:val="ListParagraph"/>
        <w:numPr>
          <w:ilvl w:val="0"/>
          <w:numId w:val="45"/>
        </w:numPr>
        <w:spacing w:after="0" w:line="276" w:lineRule="auto"/>
        <w:rPr>
          <w:rFonts w:asciiTheme="majorHAnsi" w:hAnsiTheme="majorHAnsi" w:cstheme="minorHAnsi"/>
        </w:rPr>
      </w:pPr>
      <w:r w:rsidRPr="00EE292E">
        <w:rPr>
          <w:rFonts w:asciiTheme="majorHAnsi" w:hAnsiTheme="majorHAnsi" w:cstheme="minorHAnsi"/>
        </w:rPr>
        <w:t xml:space="preserve">Ensuring you tailor your coaching approach / style to fit the individual needs for each player. </w:t>
      </w:r>
    </w:p>
    <w:p w14:paraId="1E51AF48" w14:textId="77777777" w:rsidR="00EE292E" w:rsidRPr="00EE292E" w:rsidRDefault="00EE292E" w:rsidP="00EE292E">
      <w:pPr>
        <w:pStyle w:val="ListParagraph"/>
        <w:numPr>
          <w:ilvl w:val="0"/>
          <w:numId w:val="45"/>
        </w:numPr>
        <w:spacing w:after="0" w:line="276" w:lineRule="auto"/>
        <w:rPr>
          <w:rFonts w:asciiTheme="majorHAnsi" w:hAnsiTheme="majorHAnsi" w:cstheme="minorHAnsi"/>
        </w:rPr>
      </w:pPr>
      <w:r w:rsidRPr="00EE292E">
        <w:rPr>
          <w:rFonts w:asciiTheme="majorHAnsi" w:hAnsiTheme="majorHAnsi" w:cstheme="minorHAnsi"/>
        </w:rPr>
        <w:t xml:space="preserve">Ensuring the team provides high quality provision to all players. </w:t>
      </w:r>
    </w:p>
    <w:p w14:paraId="3EBE19C6" w14:textId="448EB80D" w:rsidR="00EE292E" w:rsidRDefault="00EE292E" w:rsidP="00EE292E">
      <w:pPr>
        <w:pStyle w:val="ListParagraph"/>
        <w:numPr>
          <w:ilvl w:val="0"/>
          <w:numId w:val="45"/>
        </w:numPr>
        <w:spacing w:after="0" w:line="276" w:lineRule="auto"/>
        <w:rPr>
          <w:rFonts w:asciiTheme="majorHAnsi" w:hAnsiTheme="majorHAnsi"/>
        </w:rPr>
      </w:pPr>
      <w:r w:rsidRPr="00EE292E">
        <w:rPr>
          <w:rFonts w:asciiTheme="majorHAnsi" w:hAnsiTheme="majorHAnsi" w:cstheme="minorHAnsi"/>
        </w:rPr>
        <w:t>Liaising with the Player Development Centre Manager to build new &amp; existing relationships with local grassroots football clubs and/or players</w:t>
      </w:r>
      <w:r w:rsidRPr="00EE292E">
        <w:rPr>
          <w:rFonts w:asciiTheme="majorHAnsi" w:hAnsiTheme="majorHAnsi"/>
        </w:rPr>
        <w:t xml:space="preserve">. </w:t>
      </w:r>
    </w:p>
    <w:p w14:paraId="3237B5DF" w14:textId="77777777" w:rsidR="00EE292E" w:rsidRPr="00EE292E" w:rsidRDefault="00EE292E" w:rsidP="00EE292E">
      <w:pPr>
        <w:pStyle w:val="ListParagraph"/>
        <w:spacing w:after="0" w:line="276" w:lineRule="auto"/>
        <w:rPr>
          <w:rFonts w:asciiTheme="majorHAnsi" w:hAnsiTheme="majorHAnsi"/>
        </w:rPr>
      </w:pPr>
    </w:p>
    <w:p w14:paraId="72404F85" w14:textId="28379203" w:rsidR="005B0869" w:rsidRPr="00241A28" w:rsidRDefault="005E1715" w:rsidP="005B0869">
      <w:pPr>
        <w:spacing w:line="276" w:lineRule="auto"/>
        <w:rPr>
          <w:rFonts w:ascii="Century Gothic" w:hAnsi="Century Gothic"/>
          <w:color w:val="000000" w:themeColor="text1"/>
        </w:rPr>
      </w:pPr>
      <w:r w:rsidRPr="00241A28">
        <w:rPr>
          <w:rFonts w:ascii="Century Gothic" w:hAnsi="Century Gothic"/>
          <w:color w:val="000000" w:themeColor="text1"/>
          <w:sz w:val="28"/>
          <w:szCs w:val="28"/>
        </w:rPr>
        <w:t>The Job Holder Has a Responsibility to:</w:t>
      </w:r>
      <w:r w:rsidR="005B0869" w:rsidRPr="00241A28">
        <w:rPr>
          <w:rFonts w:ascii="Century Gothic" w:hAnsi="Century Gothic"/>
          <w:color w:val="000000" w:themeColor="text1"/>
          <w:sz w:val="28"/>
          <w:szCs w:val="28"/>
        </w:rPr>
        <w:br/>
      </w:r>
      <w:r w:rsidR="00A8795A" w:rsidRPr="00241A28">
        <w:rPr>
          <w:b/>
          <w:bCs/>
          <w:color w:val="000000" w:themeColor="text1"/>
          <w:sz w:val="24"/>
          <w:szCs w:val="24"/>
        </w:rPr>
        <w:br/>
      </w:r>
      <w:r w:rsidRPr="00241A28">
        <w:rPr>
          <w:rFonts w:ascii="Century Gothic" w:hAnsi="Century Gothic" w:cs="Arial"/>
          <w:color w:val="000000" w:themeColor="text1"/>
          <w:sz w:val="24"/>
          <w:szCs w:val="24"/>
        </w:rPr>
        <w:t>General Responsibilities</w:t>
      </w:r>
      <w:r w:rsidR="005B0869" w:rsidRPr="00241A28">
        <w:rPr>
          <w:rFonts w:ascii="Century Gothic" w:hAnsi="Century Gothic" w:cs="Arial"/>
          <w:color w:val="000000" w:themeColor="text1"/>
          <w:sz w:val="24"/>
          <w:szCs w:val="24"/>
        </w:rPr>
        <w:t>:</w:t>
      </w:r>
    </w:p>
    <w:p w14:paraId="2BEF5ECE" w14:textId="77777777" w:rsidR="005E1715" w:rsidRPr="00241A28" w:rsidRDefault="005E1715" w:rsidP="005E1715">
      <w:pPr>
        <w:pStyle w:val="ListParagraph"/>
        <w:numPr>
          <w:ilvl w:val="0"/>
          <w:numId w:val="44"/>
        </w:numPr>
        <w:spacing w:after="200" w:line="276" w:lineRule="auto"/>
        <w:rPr>
          <w:rFonts w:ascii="Century Gothic" w:hAnsi="Century Gothic" w:cs="Arial"/>
          <w:color w:val="000000" w:themeColor="text1"/>
        </w:rPr>
      </w:pPr>
      <w:r w:rsidRPr="00241A28">
        <w:rPr>
          <w:rFonts w:ascii="Century Gothic" w:hAnsi="Century Gothic" w:cs="Arial"/>
          <w:color w:val="000000" w:themeColor="text1"/>
        </w:rPr>
        <w:t xml:space="preserve">To actively demonstrate and promote the Trust’s core values through your work. </w:t>
      </w:r>
    </w:p>
    <w:p w14:paraId="1914CD12" w14:textId="77777777" w:rsidR="005E1715" w:rsidRPr="00241A28" w:rsidRDefault="005E1715" w:rsidP="005E1715">
      <w:pPr>
        <w:pStyle w:val="ListParagraph"/>
        <w:numPr>
          <w:ilvl w:val="0"/>
          <w:numId w:val="44"/>
        </w:numPr>
        <w:spacing w:after="200" w:line="250" w:lineRule="auto"/>
        <w:rPr>
          <w:rFonts w:ascii="Century Gothic" w:hAnsi="Century Gothic" w:cs="Arial"/>
          <w:color w:val="000000" w:themeColor="text1"/>
        </w:rPr>
      </w:pPr>
      <w:r w:rsidRPr="00241A28">
        <w:rPr>
          <w:rFonts w:ascii="Century Gothic" w:hAnsi="Century Gothic" w:cs="Arial"/>
          <w:color w:val="000000" w:themeColor="text1"/>
        </w:rPr>
        <w:t>Adhere to the Trust’s policies and procedures.</w:t>
      </w:r>
    </w:p>
    <w:p w14:paraId="4E0BE2E9" w14:textId="77777777" w:rsidR="005E1715" w:rsidRPr="00241A28" w:rsidRDefault="005E1715" w:rsidP="005E1715">
      <w:pPr>
        <w:pStyle w:val="ListParagraph"/>
        <w:numPr>
          <w:ilvl w:val="0"/>
          <w:numId w:val="44"/>
        </w:numPr>
        <w:spacing w:after="200" w:line="250" w:lineRule="auto"/>
        <w:rPr>
          <w:rFonts w:ascii="Century Gothic" w:hAnsi="Century Gothic" w:cs="Arial"/>
          <w:color w:val="000000" w:themeColor="text1"/>
        </w:rPr>
      </w:pPr>
      <w:r w:rsidRPr="00241A28">
        <w:rPr>
          <w:rFonts w:ascii="Century Gothic" w:hAnsi="Century Gothic" w:cs="Arial"/>
          <w:color w:val="000000" w:themeColor="text1"/>
        </w:rPr>
        <w:t>Contribute to the development of a culture of continuous improvement within the Trust.</w:t>
      </w:r>
    </w:p>
    <w:p w14:paraId="390CE767" w14:textId="77777777" w:rsidR="005E1715" w:rsidRPr="00241A28" w:rsidRDefault="005E1715" w:rsidP="005E1715">
      <w:pPr>
        <w:pStyle w:val="ListParagraph"/>
        <w:numPr>
          <w:ilvl w:val="0"/>
          <w:numId w:val="44"/>
        </w:numPr>
        <w:spacing w:after="200" w:line="250" w:lineRule="auto"/>
        <w:rPr>
          <w:rFonts w:ascii="Century Gothic" w:hAnsi="Century Gothic" w:cs="Arial"/>
          <w:color w:val="000000" w:themeColor="text1"/>
        </w:rPr>
      </w:pPr>
      <w:r w:rsidRPr="00241A28">
        <w:rPr>
          <w:rFonts w:ascii="Century Gothic" w:hAnsi="Century Gothic" w:cs="Arial"/>
          <w:color w:val="000000" w:themeColor="text1"/>
        </w:rPr>
        <w:t>To work in partnership with all the Club’s departments on community initiatives as identified by the Community Director and Board of Trustees.</w:t>
      </w:r>
    </w:p>
    <w:p w14:paraId="3F161D54" w14:textId="77777777" w:rsidR="005E1715" w:rsidRPr="00241A28" w:rsidRDefault="005E1715" w:rsidP="005E1715">
      <w:pPr>
        <w:pStyle w:val="ListParagraph"/>
        <w:numPr>
          <w:ilvl w:val="0"/>
          <w:numId w:val="44"/>
        </w:numPr>
        <w:spacing w:after="200" w:line="250" w:lineRule="auto"/>
        <w:rPr>
          <w:rFonts w:ascii="Century Gothic" w:hAnsi="Century Gothic" w:cs="Arial"/>
          <w:color w:val="000000" w:themeColor="text1"/>
        </w:rPr>
      </w:pPr>
      <w:r w:rsidRPr="00241A28">
        <w:rPr>
          <w:rFonts w:ascii="Century Gothic" w:hAnsi="Century Gothic" w:cs="Arial"/>
          <w:color w:val="000000" w:themeColor="text1"/>
        </w:rPr>
        <w:t xml:space="preserve">To actively </w:t>
      </w:r>
      <w:proofErr w:type="gramStart"/>
      <w:r w:rsidRPr="00241A28">
        <w:rPr>
          <w:rFonts w:ascii="Century Gothic" w:hAnsi="Century Gothic" w:cs="Arial"/>
          <w:color w:val="000000" w:themeColor="text1"/>
        </w:rPr>
        <w:t>promote the Trust in a positive and professional manner at all times</w:t>
      </w:r>
      <w:proofErr w:type="gramEnd"/>
      <w:r w:rsidRPr="00241A28">
        <w:rPr>
          <w:rFonts w:ascii="Century Gothic" w:hAnsi="Century Gothic" w:cs="Arial"/>
          <w:color w:val="000000" w:themeColor="text1"/>
        </w:rPr>
        <w:t xml:space="preserve">. </w:t>
      </w:r>
    </w:p>
    <w:p w14:paraId="22F60A55" w14:textId="76A71A1E" w:rsidR="00B263B9" w:rsidRPr="00241A28" w:rsidRDefault="005E1715" w:rsidP="00B263B9">
      <w:pPr>
        <w:pStyle w:val="ListParagraph"/>
        <w:numPr>
          <w:ilvl w:val="0"/>
          <w:numId w:val="44"/>
        </w:numPr>
        <w:spacing w:after="200" w:line="250" w:lineRule="auto"/>
        <w:rPr>
          <w:rFonts w:ascii="Century Gothic" w:hAnsi="Century Gothic" w:cs="Arial"/>
          <w:color w:val="000000" w:themeColor="text1"/>
        </w:rPr>
      </w:pPr>
      <w:r w:rsidRPr="00241A28">
        <w:rPr>
          <w:rFonts w:ascii="Century Gothic" w:hAnsi="Century Gothic" w:cs="Arial"/>
          <w:color w:val="000000" w:themeColor="text1"/>
        </w:rPr>
        <w:t xml:space="preserve">To undertake any other duties which might reasonably be deemed within the status of the job and appropriate to the post.  </w:t>
      </w:r>
      <w:r w:rsidR="00820881" w:rsidRPr="00241A28">
        <w:rPr>
          <w:rFonts w:ascii="Century Gothic" w:hAnsi="Century Gothic" w:cs="Arial"/>
          <w:color w:val="000000" w:themeColor="text1"/>
        </w:rPr>
        <w:br/>
      </w:r>
    </w:p>
    <w:p w14:paraId="7EF0136C" w14:textId="05C6E7E2" w:rsidR="005E1715" w:rsidRDefault="005E1715" w:rsidP="00820881">
      <w:pPr>
        <w:pStyle w:val="ListParagraph"/>
        <w:spacing w:after="0"/>
        <w:ind w:left="0"/>
        <w:rPr>
          <w:rFonts w:ascii="Century Gothic" w:hAnsi="Century Gothic" w:cs="Arial"/>
          <w:b/>
          <w:color w:val="000000" w:themeColor="text1"/>
        </w:rPr>
      </w:pPr>
      <w:r w:rsidRPr="00241A28">
        <w:rPr>
          <w:rFonts w:ascii="Century Gothic" w:hAnsi="Century Gothic" w:cs="Arial"/>
          <w:color w:val="000000" w:themeColor="text1"/>
        </w:rPr>
        <w:t>The details contained in this job profile, particularly the accountabilities, reflect the job content at the date the job profile was prepared.  It should be remembered, however, that it is inevitable that over time the nature of individuals’ jobs will change; existing duties may be lost, and other duties gained without changing the general nature of the duties or the level of responsibility entailed.</w:t>
      </w:r>
      <w:r w:rsidR="00820881" w:rsidRPr="00241A28">
        <w:rPr>
          <w:rFonts w:ascii="Century Gothic" w:hAnsi="Century Gothic" w:cs="Arial"/>
          <w:color w:val="000000" w:themeColor="text1"/>
        </w:rPr>
        <w:t xml:space="preserve"> </w:t>
      </w:r>
      <w:r w:rsidR="00820881" w:rsidRPr="00241A28">
        <w:rPr>
          <w:rFonts w:ascii="Century Gothic" w:hAnsi="Century Gothic" w:cs="Arial"/>
          <w:color w:val="000000" w:themeColor="text1"/>
        </w:rPr>
        <w:br/>
      </w:r>
      <w:r w:rsidR="00820881" w:rsidRPr="00241A28">
        <w:rPr>
          <w:rFonts w:ascii="Century Gothic" w:hAnsi="Century Gothic" w:cs="Arial"/>
          <w:color w:val="000000" w:themeColor="text1"/>
        </w:rPr>
        <w:br/>
      </w:r>
      <w:r w:rsidRPr="00241A28">
        <w:rPr>
          <w:rFonts w:ascii="Century Gothic" w:hAnsi="Century Gothic" w:cs="Arial"/>
          <w:color w:val="000000" w:themeColor="text1"/>
        </w:rPr>
        <w:t xml:space="preserve">Consequently, Watford FC’s Community Sports &amp; Education Trust will expect to revise this job profile from time to time and will consult regarding such revisions with the post holder at the appropriate time. </w:t>
      </w:r>
      <w:r w:rsidR="00820881" w:rsidRPr="00241A28">
        <w:rPr>
          <w:rFonts w:ascii="Century Gothic" w:hAnsi="Century Gothic" w:cs="Arial"/>
          <w:color w:val="000000" w:themeColor="text1"/>
        </w:rPr>
        <w:br/>
      </w:r>
      <w:r w:rsidR="00820881" w:rsidRPr="00241A28">
        <w:rPr>
          <w:rFonts w:ascii="Century Gothic" w:hAnsi="Century Gothic" w:cs="Arial"/>
          <w:color w:val="000000" w:themeColor="text1"/>
        </w:rPr>
        <w:br/>
      </w:r>
    </w:p>
    <w:p w14:paraId="3ABA76BC" w14:textId="1E69D587" w:rsidR="00EE292E" w:rsidRDefault="00EE292E" w:rsidP="00820881">
      <w:pPr>
        <w:pStyle w:val="ListParagraph"/>
        <w:spacing w:after="0"/>
        <w:ind w:left="0"/>
        <w:rPr>
          <w:rFonts w:ascii="Century Gothic" w:hAnsi="Century Gothic" w:cs="Arial"/>
          <w:b/>
          <w:color w:val="000000" w:themeColor="text1"/>
        </w:rPr>
      </w:pPr>
    </w:p>
    <w:p w14:paraId="5D315D9B" w14:textId="49E0DAAD" w:rsidR="00EE292E" w:rsidRDefault="00EE292E" w:rsidP="00820881">
      <w:pPr>
        <w:pStyle w:val="ListParagraph"/>
        <w:spacing w:after="0"/>
        <w:ind w:left="0"/>
        <w:rPr>
          <w:rFonts w:ascii="Century Gothic" w:hAnsi="Century Gothic" w:cs="Arial"/>
          <w:b/>
          <w:color w:val="000000" w:themeColor="text1"/>
        </w:rPr>
      </w:pPr>
    </w:p>
    <w:p w14:paraId="5231F0BE" w14:textId="60ED9751" w:rsidR="00EE292E" w:rsidRDefault="00EE292E" w:rsidP="00820881">
      <w:pPr>
        <w:pStyle w:val="ListParagraph"/>
        <w:spacing w:after="0"/>
        <w:ind w:left="0"/>
        <w:rPr>
          <w:rFonts w:ascii="Century Gothic" w:hAnsi="Century Gothic" w:cs="Arial"/>
          <w:b/>
          <w:color w:val="000000" w:themeColor="text1"/>
        </w:rPr>
      </w:pPr>
    </w:p>
    <w:p w14:paraId="15D2E6A7" w14:textId="56E7618B" w:rsidR="00EE292E" w:rsidRDefault="00EE292E" w:rsidP="00820881">
      <w:pPr>
        <w:pStyle w:val="ListParagraph"/>
        <w:spacing w:after="0"/>
        <w:ind w:left="0"/>
        <w:rPr>
          <w:rFonts w:ascii="Century Gothic" w:hAnsi="Century Gothic" w:cs="Arial"/>
          <w:b/>
          <w:color w:val="000000" w:themeColor="text1"/>
        </w:rPr>
      </w:pPr>
    </w:p>
    <w:p w14:paraId="0595F947" w14:textId="6588BBDC" w:rsidR="00EE292E" w:rsidRDefault="00EE292E" w:rsidP="00820881">
      <w:pPr>
        <w:pStyle w:val="ListParagraph"/>
        <w:spacing w:after="0"/>
        <w:ind w:left="0"/>
        <w:rPr>
          <w:rFonts w:ascii="Century Gothic" w:hAnsi="Century Gothic" w:cs="Arial"/>
          <w:b/>
          <w:color w:val="000000" w:themeColor="text1"/>
        </w:rPr>
      </w:pPr>
    </w:p>
    <w:p w14:paraId="499BC10F" w14:textId="774A49FE" w:rsidR="00EE292E" w:rsidRDefault="00EE292E" w:rsidP="00820881">
      <w:pPr>
        <w:pStyle w:val="ListParagraph"/>
        <w:spacing w:after="0"/>
        <w:ind w:left="0"/>
        <w:rPr>
          <w:rFonts w:ascii="Century Gothic" w:hAnsi="Century Gothic" w:cs="Arial"/>
          <w:b/>
          <w:color w:val="000000" w:themeColor="text1"/>
        </w:rPr>
      </w:pPr>
    </w:p>
    <w:p w14:paraId="7805848A" w14:textId="77777777" w:rsidR="00EE292E" w:rsidRPr="00241A28" w:rsidRDefault="00EE292E" w:rsidP="00820881">
      <w:pPr>
        <w:pStyle w:val="ListParagraph"/>
        <w:spacing w:after="0"/>
        <w:ind w:left="0"/>
        <w:rPr>
          <w:rFonts w:ascii="Century Gothic" w:hAnsi="Century Gothic" w:cs="Arial"/>
          <w:b/>
          <w:color w:val="000000" w:themeColor="text1"/>
        </w:rPr>
      </w:pPr>
    </w:p>
    <w:p w14:paraId="5B262259" w14:textId="77777777" w:rsidR="005E1715" w:rsidRPr="00241A28" w:rsidRDefault="005E1715" w:rsidP="00EE292E">
      <w:pPr>
        <w:spacing w:after="0"/>
        <w:jc w:val="both"/>
        <w:rPr>
          <w:rFonts w:ascii="Century Gothic" w:hAnsi="Century Gothic" w:cs="Arial"/>
          <w:color w:val="000000" w:themeColor="text1"/>
          <w:sz w:val="24"/>
          <w:szCs w:val="24"/>
        </w:rPr>
      </w:pPr>
      <w:r w:rsidRPr="00241A28">
        <w:rPr>
          <w:rFonts w:ascii="Century Gothic" w:hAnsi="Century Gothic" w:cs="Arial"/>
          <w:color w:val="000000" w:themeColor="text1"/>
          <w:sz w:val="24"/>
          <w:szCs w:val="24"/>
        </w:rPr>
        <w:t>One Club Responsibilities</w:t>
      </w:r>
    </w:p>
    <w:p w14:paraId="709E5F2A" w14:textId="77777777" w:rsidR="005E1715" w:rsidRPr="00F07C27" w:rsidRDefault="005E1715" w:rsidP="00EE292E">
      <w:pPr>
        <w:spacing w:after="0"/>
        <w:rPr>
          <w:rFonts w:ascii="Century Gothic" w:hAnsi="Century Gothic" w:cs="Arial"/>
          <w:b/>
          <w:bCs/>
          <w:color w:val="000000" w:themeColor="text1"/>
          <w:sz w:val="22"/>
          <w:szCs w:val="22"/>
        </w:rPr>
      </w:pPr>
      <w:r w:rsidRPr="00F07C27">
        <w:rPr>
          <w:rFonts w:ascii="Century Gothic" w:hAnsi="Century Gothic" w:cs="Arial"/>
          <w:b/>
          <w:bCs/>
          <w:color w:val="000000" w:themeColor="text1"/>
          <w:sz w:val="22"/>
          <w:szCs w:val="22"/>
        </w:rPr>
        <w:t>Safeguarding</w:t>
      </w:r>
    </w:p>
    <w:p w14:paraId="06B5CFD0" w14:textId="6DDB6318" w:rsidR="005E1715" w:rsidRPr="00241A28" w:rsidRDefault="005E1715" w:rsidP="00EE292E">
      <w:pPr>
        <w:pStyle w:val="ListParagraph"/>
        <w:numPr>
          <w:ilvl w:val="0"/>
          <w:numId w:val="44"/>
        </w:numPr>
        <w:spacing w:after="0" w:line="276" w:lineRule="auto"/>
        <w:rPr>
          <w:rFonts w:ascii="Century Gothic" w:hAnsi="Century Gothic" w:cs="Arial"/>
          <w:color w:val="000000" w:themeColor="text1"/>
        </w:rPr>
      </w:pPr>
      <w:r w:rsidRPr="00241A28">
        <w:rPr>
          <w:rFonts w:ascii="Century Gothic" w:hAnsi="Century Gothic" w:cs="Arial"/>
          <w:color w:val="000000" w:themeColor="text1"/>
        </w:rPr>
        <w:t xml:space="preserve">We believe safeguarding and promoting the welfare of children and adults is everyone’s responsibility.  Everyone within the organisation has a role to play to ensure that the safeguarding of our beneficiaries is at the heart of our planning and processes and that Trust policies, </w:t>
      </w:r>
      <w:proofErr w:type="gramStart"/>
      <w:r w:rsidRPr="00241A28">
        <w:rPr>
          <w:rFonts w:ascii="Century Gothic" w:hAnsi="Century Gothic" w:cs="Arial"/>
          <w:color w:val="000000" w:themeColor="text1"/>
        </w:rPr>
        <w:t>procedures</w:t>
      </w:r>
      <w:proofErr w:type="gramEnd"/>
      <w:r w:rsidRPr="00241A28">
        <w:rPr>
          <w:rFonts w:ascii="Century Gothic" w:hAnsi="Century Gothic" w:cs="Arial"/>
          <w:color w:val="000000" w:themeColor="text1"/>
        </w:rPr>
        <w:t xml:space="preserve"> and practices in regard to safeguarding are followed at all times.</w:t>
      </w:r>
      <w:r w:rsidR="00820881" w:rsidRPr="00241A28">
        <w:rPr>
          <w:rFonts w:ascii="Century Gothic" w:hAnsi="Century Gothic" w:cs="Arial"/>
          <w:color w:val="000000" w:themeColor="text1"/>
        </w:rPr>
        <w:br/>
      </w:r>
    </w:p>
    <w:p w14:paraId="07F2144A" w14:textId="77777777" w:rsidR="005E1715" w:rsidRPr="00F07C27" w:rsidRDefault="005E1715" w:rsidP="00EE292E">
      <w:pPr>
        <w:spacing w:after="0"/>
        <w:rPr>
          <w:rFonts w:ascii="Century Gothic" w:hAnsi="Century Gothic" w:cs="Arial"/>
          <w:b/>
          <w:bCs/>
          <w:color w:val="000000" w:themeColor="text1"/>
          <w:sz w:val="22"/>
          <w:szCs w:val="22"/>
        </w:rPr>
      </w:pPr>
      <w:r w:rsidRPr="00F07C27">
        <w:rPr>
          <w:rFonts w:ascii="Century Gothic" w:hAnsi="Century Gothic" w:cs="Arial"/>
          <w:b/>
          <w:bCs/>
          <w:color w:val="000000" w:themeColor="text1"/>
          <w:sz w:val="22"/>
          <w:szCs w:val="22"/>
        </w:rPr>
        <w:t>Equality, Diversity &amp; Inclusion</w:t>
      </w:r>
    </w:p>
    <w:p w14:paraId="6D01176C" w14:textId="14758775" w:rsidR="005E1715" w:rsidRPr="00241A28" w:rsidRDefault="005E1715" w:rsidP="00EE292E">
      <w:pPr>
        <w:pStyle w:val="ListParagraph"/>
        <w:numPr>
          <w:ilvl w:val="0"/>
          <w:numId w:val="44"/>
        </w:numPr>
        <w:spacing w:after="0" w:line="276" w:lineRule="auto"/>
        <w:rPr>
          <w:rFonts w:ascii="Century Gothic" w:hAnsi="Century Gothic" w:cs="Arial"/>
          <w:color w:val="000000" w:themeColor="text1"/>
        </w:rPr>
      </w:pPr>
      <w:r w:rsidRPr="00241A28">
        <w:rPr>
          <w:rFonts w:ascii="Century Gothic" w:hAnsi="Century Gothic" w:cs="Arial"/>
          <w:color w:val="000000" w:themeColor="text1"/>
        </w:rPr>
        <w:t>To champion the Club’s ‘Watford Welcomes’ values and contribute to all Equity, Diversity &amp; Inclusion (EDI) activities. To be responsible for your own behaviour and act in a manner that avoids and discourages any form of discrimination or harassment; to comply with the Trust’s Equal Opportunities Policy.</w:t>
      </w:r>
      <w:r w:rsidR="00820881" w:rsidRPr="00241A28">
        <w:rPr>
          <w:rFonts w:ascii="Century Gothic" w:hAnsi="Century Gothic" w:cs="Arial"/>
          <w:color w:val="000000" w:themeColor="text1"/>
        </w:rPr>
        <w:br/>
      </w:r>
    </w:p>
    <w:p w14:paraId="5DEC8172" w14:textId="77777777" w:rsidR="005E1715" w:rsidRPr="00F07C27" w:rsidRDefault="005E1715" w:rsidP="00EE292E">
      <w:pPr>
        <w:spacing w:after="0"/>
        <w:rPr>
          <w:rFonts w:ascii="Century Gothic" w:hAnsi="Century Gothic" w:cs="Arial"/>
          <w:b/>
          <w:bCs/>
          <w:color w:val="000000" w:themeColor="text1"/>
          <w:sz w:val="22"/>
          <w:szCs w:val="22"/>
        </w:rPr>
      </w:pPr>
      <w:r w:rsidRPr="00F07C27">
        <w:rPr>
          <w:rFonts w:ascii="Century Gothic" w:hAnsi="Century Gothic" w:cs="Arial"/>
          <w:b/>
          <w:bCs/>
          <w:color w:val="000000" w:themeColor="text1"/>
          <w:sz w:val="22"/>
          <w:szCs w:val="22"/>
        </w:rPr>
        <w:t>Health &amp; Safety</w:t>
      </w:r>
    </w:p>
    <w:p w14:paraId="552ECBF4" w14:textId="7BDA512B" w:rsidR="005E1715" w:rsidRPr="00241A28" w:rsidRDefault="005E1715" w:rsidP="00EE292E">
      <w:pPr>
        <w:pStyle w:val="ListParagraph"/>
        <w:numPr>
          <w:ilvl w:val="0"/>
          <w:numId w:val="44"/>
        </w:numPr>
        <w:spacing w:after="0" w:line="276" w:lineRule="auto"/>
        <w:rPr>
          <w:rFonts w:ascii="Century Gothic" w:hAnsi="Century Gothic" w:cs="Arial"/>
          <w:b/>
          <w:bCs/>
          <w:color w:val="000000" w:themeColor="text1"/>
        </w:rPr>
      </w:pPr>
      <w:r w:rsidRPr="00241A28">
        <w:rPr>
          <w:rFonts w:ascii="Century Gothic" w:hAnsi="Century Gothic" w:cs="Arial"/>
          <w:color w:val="000000" w:themeColor="text1"/>
        </w:rPr>
        <w:t xml:space="preserve">To take responsibility for your own health, </w:t>
      </w:r>
      <w:proofErr w:type="gramStart"/>
      <w:r w:rsidRPr="00241A28">
        <w:rPr>
          <w:rFonts w:ascii="Century Gothic" w:hAnsi="Century Gothic" w:cs="Arial"/>
          <w:color w:val="000000" w:themeColor="text1"/>
        </w:rPr>
        <w:t>safety</w:t>
      </w:r>
      <w:proofErr w:type="gramEnd"/>
      <w:r w:rsidRPr="00241A28">
        <w:rPr>
          <w:rFonts w:ascii="Century Gothic" w:hAnsi="Century Gothic" w:cs="Arial"/>
          <w:color w:val="000000" w:themeColor="text1"/>
        </w:rPr>
        <w:t xml:space="preserve"> and welfare, ensuring compliance with the Trust and Club’s Health &amp; Safety Policies, procedures and safe systems of work.</w:t>
      </w:r>
      <w:r w:rsidR="00820881" w:rsidRPr="00241A28">
        <w:rPr>
          <w:rFonts w:ascii="Century Gothic" w:hAnsi="Century Gothic" w:cs="Arial"/>
          <w:color w:val="000000" w:themeColor="text1"/>
        </w:rPr>
        <w:br/>
      </w:r>
    </w:p>
    <w:p w14:paraId="7F532BCD" w14:textId="77777777" w:rsidR="005E1715" w:rsidRPr="00F07C27" w:rsidRDefault="005E1715" w:rsidP="00EE292E">
      <w:pPr>
        <w:spacing w:after="0"/>
        <w:rPr>
          <w:rFonts w:ascii="Century Gothic" w:hAnsi="Century Gothic" w:cs="Arial"/>
          <w:b/>
          <w:bCs/>
          <w:color w:val="000000" w:themeColor="text1"/>
          <w:sz w:val="22"/>
          <w:szCs w:val="22"/>
        </w:rPr>
      </w:pPr>
      <w:r w:rsidRPr="00F07C27">
        <w:rPr>
          <w:rFonts w:ascii="Century Gothic" w:hAnsi="Century Gothic" w:cs="Arial"/>
          <w:b/>
          <w:bCs/>
          <w:color w:val="000000" w:themeColor="text1"/>
          <w:sz w:val="22"/>
          <w:szCs w:val="22"/>
        </w:rPr>
        <w:t>Learning &amp; Development</w:t>
      </w:r>
    </w:p>
    <w:p w14:paraId="702CF937" w14:textId="76EFA51F" w:rsidR="00452A89" w:rsidRPr="00241A28" w:rsidRDefault="005E1715" w:rsidP="00EE292E">
      <w:pPr>
        <w:pStyle w:val="ListParagraph"/>
        <w:numPr>
          <w:ilvl w:val="0"/>
          <w:numId w:val="44"/>
        </w:numPr>
        <w:spacing w:after="0" w:line="276" w:lineRule="auto"/>
        <w:rPr>
          <w:rFonts w:ascii="Century Gothic" w:hAnsi="Century Gothic"/>
          <w:color w:val="000000" w:themeColor="text1"/>
        </w:rPr>
      </w:pPr>
      <w:r w:rsidRPr="00241A28">
        <w:rPr>
          <w:rFonts w:ascii="Century Gothic" w:hAnsi="Century Gothic" w:cs="Arial"/>
          <w:color w:val="000000" w:themeColor="text1"/>
        </w:rPr>
        <w:t>To undertake all reasonable training, learning and development opportunities to support you in your role.</w:t>
      </w:r>
    </w:p>
    <w:p w14:paraId="31D1338F" w14:textId="77777777" w:rsidR="00EE292E" w:rsidRDefault="00EE292E" w:rsidP="00EE292E">
      <w:pPr>
        <w:spacing w:after="0" w:line="276" w:lineRule="auto"/>
        <w:rPr>
          <w:rFonts w:asciiTheme="majorHAnsi" w:hAnsiTheme="majorHAnsi"/>
          <w:color w:val="000000" w:themeColor="text1"/>
          <w:sz w:val="28"/>
          <w:szCs w:val="28"/>
        </w:rPr>
      </w:pPr>
    </w:p>
    <w:p w14:paraId="67ED2DA7" w14:textId="0D5C87C4" w:rsidR="00241A28" w:rsidRPr="00325308" w:rsidRDefault="00241A28" w:rsidP="00EE292E">
      <w:pPr>
        <w:spacing w:after="0" w:line="276" w:lineRule="auto"/>
        <w:rPr>
          <w:rFonts w:asciiTheme="majorHAnsi" w:hAnsiTheme="majorHAnsi"/>
          <w:color w:val="000000" w:themeColor="text1"/>
          <w:sz w:val="28"/>
          <w:szCs w:val="28"/>
        </w:rPr>
      </w:pPr>
      <w:r w:rsidRPr="00325308">
        <w:rPr>
          <w:rFonts w:asciiTheme="majorHAnsi" w:hAnsiTheme="majorHAnsi"/>
          <w:color w:val="000000" w:themeColor="text1"/>
          <w:sz w:val="28"/>
          <w:szCs w:val="28"/>
        </w:rPr>
        <w:t>Person Specification</w:t>
      </w:r>
    </w:p>
    <w:p w14:paraId="79C0FA36" w14:textId="0B1F32A7" w:rsidR="00241A28" w:rsidRDefault="00241A28" w:rsidP="00241A28">
      <w:pPr>
        <w:spacing w:line="276" w:lineRule="auto"/>
        <w:rPr>
          <w:rFonts w:asciiTheme="majorHAnsi" w:hAnsiTheme="majorHAnsi"/>
          <w:color w:val="000000" w:themeColor="text1"/>
          <w:sz w:val="24"/>
          <w:szCs w:val="24"/>
        </w:rPr>
      </w:pPr>
      <w:r w:rsidRPr="00325308">
        <w:rPr>
          <w:rFonts w:asciiTheme="majorHAnsi" w:hAnsiTheme="majorHAnsi"/>
          <w:color w:val="000000" w:themeColor="text1"/>
          <w:sz w:val="24"/>
          <w:szCs w:val="24"/>
        </w:rPr>
        <w:t>Qualifications:</w:t>
      </w:r>
    </w:p>
    <w:p w14:paraId="5765336F" w14:textId="77777777" w:rsidR="00EE292E" w:rsidRDefault="00EE292E" w:rsidP="00EE292E">
      <w:pPr>
        <w:spacing w:line="276" w:lineRule="auto"/>
        <w:rPr>
          <w:rFonts w:asciiTheme="majorHAnsi" w:hAnsiTheme="majorHAnsi"/>
          <w:b/>
          <w:bCs/>
          <w:color w:val="000000" w:themeColor="text1"/>
          <w:sz w:val="22"/>
          <w:szCs w:val="22"/>
        </w:rPr>
      </w:pPr>
      <w:r w:rsidRPr="00325308">
        <w:rPr>
          <w:rFonts w:asciiTheme="majorHAnsi" w:hAnsiTheme="majorHAnsi"/>
          <w:b/>
          <w:bCs/>
          <w:color w:val="000000" w:themeColor="text1"/>
          <w:sz w:val="22"/>
          <w:szCs w:val="22"/>
        </w:rPr>
        <w:t>Must Have:</w:t>
      </w:r>
    </w:p>
    <w:p w14:paraId="0FE83B36" w14:textId="0274D6E8" w:rsidR="00EE292E" w:rsidRPr="00EE292E" w:rsidRDefault="00EE292E" w:rsidP="00EE292E">
      <w:pPr>
        <w:pStyle w:val="ListParagraph"/>
        <w:numPr>
          <w:ilvl w:val="0"/>
          <w:numId w:val="44"/>
        </w:numPr>
        <w:spacing w:line="276" w:lineRule="auto"/>
        <w:rPr>
          <w:rFonts w:asciiTheme="majorHAnsi" w:hAnsiTheme="majorHAnsi"/>
          <w:color w:val="000000" w:themeColor="text1"/>
        </w:rPr>
      </w:pPr>
      <w:r w:rsidRPr="00EE292E">
        <w:rPr>
          <w:rFonts w:asciiTheme="majorHAnsi" w:hAnsiTheme="majorHAnsi"/>
        </w:rPr>
        <w:t>PDC: Minimum Level 1 / Introduction to Football Coaching</w:t>
      </w:r>
    </w:p>
    <w:p w14:paraId="7E48A62D" w14:textId="77777777" w:rsidR="00EE292E" w:rsidRPr="00EE292E" w:rsidRDefault="00EE292E" w:rsidP="00EE292E">
      <w:pPr>
        <w:pStyle w:val="ListParagraph"/>
        <w:numPr>
          <w:ilvl w:val="0"/>
          <w:numId w:val="44"/>
        </w:numPr>
        <w:spacing w:after="200" w:line="276" w:lineRule="auto"/>
        <w:rPr>
          <w:rFonts w:asciiTheme="majorHAnsi" w:hAnsiTheme="majorHAnsi"/>
        </w:rPr>
      </w:pPr>
      <w:r w:rsidRPr="00EE292E">
        <w:rPr>
          <w:rFonts w:asciiTheme="majorHAnsi" w:hAnsiTheme="majorHAnsi"/>
        </w:rPr>
        <w:t xml:space="preserve">Goalkeeper Coaches: Minimum Level 1 / Introduction to Football Coaching &amp; Level 1 in Goalkeeper coaching </w:t>
      </w:r>
    </w:p>
    <w:p w14:paraId="5EC54607" w14:textId="441BFA31" w:rsidR="00EE292E" w:rsidRPr="00EE292E" w:rsidRDefault="00EE292E" w:rsidP="00EE292E">
      <w:pPr>
        <w:pStyle w:val="ListParagraph"/>
        <w:numPr>
          <w:ilvl w:val="0"/>
          <w:numId w:val="44"/>
        </w:numPr>
        <w:spacing w:line="276" w:lineRule="auto"/>
        <w:rPr>
          <w:rFonts w:asciiTheme="majorHAnsi" w:hAnsiTheme="majorHAnsi"/>
          <w:color w:val="000000" w:themeColor="text1"/>
        </w:rPr>
      </w:pPr>
      <w:r w:rsidRPr="00EE292E">
        <w:rPr>
          <w:rFonts w:asciiTheme="majorHAnsi" w:hAnsiTheme="majorHAnsi"/>
        </w:rPr>
        <w:t>In-date First Aid and Safeguarding Qualifications</w:t>
      </w:r>
    </w:p>
    <w:p w14:paraId="745D4A63" w14:textId="6430CB12" w:rsidR="00241A28" w:rsidRPr="00EE292E" w:rsidRDefault="00241A28" w:rsidP="00241A28">
      <w:pPr>
        <w:spacing w:line="276" w:lineRule="auto"/>
        <w:rPr>
          <w:rFonts w:asciiTheme="majorHAnsi" w:hAnsiTheme="majorHAnsi"/>
          <w:b/>
          <w:bCs/>
          <w:color w:val="000000" w:themeColor="text1"/>
          <w:sz w:val="22"/>
          <w:szCs w:val="22"/>
        </w:rPr>
      </w:pPr>
      <w:r w:rsidRPr="00EE292E">
        <w:rPr>
          <w:rFonts w:asciiTheme="majorHAnsi" w:hAnsiTheme="majorHAnsi"/>
          <w:b/>
          <w:bCs/>
          <w:color w:val="000000" w:themeColor="text1"/>
          <w:sz w:val="22"/>
          <w:szCs w:val="22"/>
        </w:rPr>
        <w:t>Ideally Have:</w:t>
      </w:r>
    </w:p>
    <w:p w14:paraId="673E314D" w14:textId="6D345FE6" w:rsidR="00EE292E" w:rsidRPr="00EE292E" w:rsidRDefault="00EE292E" w:rsidP="00EE292E">
      <w:pPr>
        <w:numPr>
          <w:ilvl w:val="0"/>
          <w:numId w:val="46"/>
        </w:numPr>
        <w:spacing w:after="0"/>
        <w:jc w:val="both"/>
        <w:textAlignment w:val="baseline"/>
        <w:rPr>
          <w:rFonts w:asciiTheme="majorHAnsi" w:hAnsiTheme="majorHAnsi" w:cstheme="minorHAnsi"/>
          <w:sz w:val="22"/>
          <w:szCs w:val="22"/>
        </w:rPr>
      </w:pPr>
      <w:r w:rsidRPr="00EE292E">
        <w:rPr>
          <w:rFonts w:asciiTheme="majorHAnsi" w:hAnsiTheme="majorHAnsi" w:cstheme="minorHAnsi"/>
          <w:sz w:val="22"/>
          <w:szCs w:val="22"/>
        </w:rPr>
        <w:t>Minimum Level 2/UEFA C Certificate in Coaching Football or working towards</w:t>
      </w:r>
    </w:p>
    <w:p w14:paraId="4D76B720" w14:textId="77777777" w:rsidR="00EE292E" w:rsidRPr="00EE292E" w:rsidRDefault="00EE292E" w:rsidP="00EE292E">
      <w:pPr>
        <w:pStyle w:val="ListParagraph"/>
        <w:numPr>
          <w:ilvl w:val="0"/>
          <w:numId w:val="46"/>
        </w:numPr>
        <w:spacing w:after="0"/>
        <w:rPr>
          <w:rFonts w:asciiTheme="majorHAnsi" w:hAnsiTheme="majorHAnsi"/>
        </w:rPr>
      </w:pPr>
      <w:r w:rsidRPr="00EE292E">
        <w:rPr>
          <w:rFonts w:asciiTheme="majorHAnsi" w:hAnsiTheme="majorHAnsi"/>
        </w:rPr>
        <w:t xml:space="preserve">UEFA B (L3) Certificate in Coaching Football or working towards. </w:t>
      </w:r>
    </w:p>
    <w:p w14:paraId="5E5C2F13" w14:textId="77777777" w:rsidR="00EE292E" w:rsidRPr="00EE292E" w:rsidRDefault="00EE292E" w:rsidP="00EE292E">
      <w:pPr>
        <w:pStyle w:val="ListParagraph"/>
        <w:numPr>
          <w:ilvl w:val="0"/>
          <w:numId w:val="46"/>
        </w:numPr>
        <w:spacing w:after="200" w:line="276" w:lineRule="auto"/>
        <w:rPr>
          <w:rFonts w:asciiTheme="majorHAnsi" w:hAnsiTheme="majorHAnsi"/>
        </w:rPr>
      </w:pPr>
      <w:r w:rsidRPr="00EE292E">
        <w:rPr>
          <w:rFonts w:asciiTheme="majorHAnsi" w:hAnsiTheme="majorHAnsi"/>
        </w:rPr>
        <w:t xml:space="preserve">Goalkeeper Coaches: Level 2 / UEFA C &amp; Level 2 in Goalkeeper Coaching or working towards. </w:t>
      </w:r>
    </w:p>
    <w:p w14:paraId="0D4FE7A7" w14:textId="77777777" w:rsidR="00EE292E" w:rsidRPr="00EE292E" w:rsidRDefault="00EE292E" w:rsidP="003B4770">
      <w:pPr>
        <w:spacing w:after="150"/>
        <w:ind w:left="360"/>
        <w:jc w:val="both"/>
        <w:textAlignment w:val="baseline"/>
        <w:rPr>
          <w:rFonts w:asciiTheme="majorHAnsi" w:hAnsiTheme="majorHAnsi" w:cstheme="minorHAnsi"/>
          <w:sz w:val="22"/>
          <w:szCs w:val="22"/>
        </w:rPr>
      </w:pPr>
    </w:p>
    <w:p w14:paraId="3EEB62E8" w14:textId="77777777" w:rsidR="00EE292E" w:rsidRPr="00325308" w:rsidRDefault="00EE292E" w:rsidP="00241A28">
      <w:pPr>
        <w:spacing w:line="276" w:lineRule="auto"/>
        <w:rPr>
          <w:rFonts w:asciiTheme="majorHAnsi" w:hAnsiTheme="majorHAnsi"/>
          <w:b/>
          <w:bCs/>
          <w:color w:val="000000" w:themeColor="text1"/>
          <w:sz w:val="22"/>
          <w:szCs w:val="22"/>
        </w:rPr>
      </w:pPr>
    </w:p>
    <w:p w14:paraId="5F96A980" w14:textId="416D8D75" w:rsidR="00363D22" w:rsidRPr="00325308" w:rsidRDefault="00363D22" w:rsidP="00241A28">
      <w:pPr>
        <w:spacing w:line="276" w:lineRule="auto"/>
        <w:rPr>
          <w:rFonts w:asciiTheme="majorHAnsi" w:hAnsiTheme="majorHAnsi"/>
          <w:color w:val="000000" w:themeColor="text1"/>
          <w:sz w:val="24"/>
          <w:szCs w:val="24"/>
        </w:rPr>
      </w:pPr>
      <w:r w:rsidRPr="00325308">
        <w:rPr>
          <w:rFonts w:asciiTheme="majorHAnsi" w:hAnsiTheme="majorHAnsi"/>
          <w:color w:val="000000" w:themeColor="text1"/>
          <w:sz w:val="24"/>
          <w:szCs w:val="24"/>
        </w:rPr>
        <w:t>Knowledge &amp; Experiences</w:t>
      </w:r>
    </w:p>
    <w:p w14:paraId="69AFBD71" w14:textId="176BF98F" w:rsidR="00363D22" w:rsidRDefault="00363D22" w:rsidP="00363D22">
      <w:pPr>
        <w:spacing w:line="276" w:lineRule="auto"/>
        <w:rPr>
          <w:rFonts w:asciiTheme="majorHAnsi" w:hAnsiTheme="majorHAnsi"/>
          <w:b/>
          <w:bCs/>
          <w:color w:val="000000" w:themeColor="text1"/>
          <w:sz w:val="22"/>
          <w:szCs w:val="22"/>
        </w:rPr>
      </w:pPr>
      <w:r w:rsidRPr="00325308">
        <w:rPr>
          <w:rFonts w:asciiTheme="majorHAnsi" w:hAnsiTheme="majorHAnsi"/>
          <w:b/>
          <w:bCs/>
          <w:color w:val="000000" w:themeColor="text1"/>
          <w:sz w:val="22"/>
          <w:szCs w:val="22"/>
        </w:rPr>
        <w:t>Must Have:</w:t>
      </w:r>
    </w:p>
    <w:p w14:paraId="6D0C96D7" w14:textId="77777777" w:rsidR="003B4770" w:rsidRPr="003B4770" w:rsidRDefault="003B4770" w:rsidP="003B4770">
      <w:pPr>
        <w:pStyle w:val="ListParagraph"/>
        <w:numPr>
          <w:ilvl w:val="0"/>
          <w:numId w:val="47"/>
        </w:numPr>
        <w:spacing w:after="200" w:line="276" w:lineRule="auto"/>
        <w:rPr>
          <w:rFonts w:asciiTheme="majorHAnsi" w:hAnsiTheme="majorHAnsi"/>
        </w:rPr>
      </w:pPr>
      <w:r w:rsidRPr="003B4770">
        <w:rPr>
          <w:rFonts w:asciiTheme="majorHAnsi" w:hAnsiTheme="majorHAnsi"/>
        </w:rPr>
        <w:t xml:space="preserve">Experience in delivering age-appropriate football sessions, with an individualistic approach to improve the players ability across the FA Four Corners. </w:t>
      </w:r>
    </w:p>
    <w:p w14:paraId="2451B154" w14:textId="1703A035" w:rsidR="003B4770" w:rsidRPr="003B4770" w:rsidRDefault="003B4770" w:rsidP="003B4770">
      <w:pPr>
        <w:pStyle w:val="ListParagraph"/>
        <w:numPr>
          <w:ilvl w:val="0"/>
          <w:numId w:val="47"/>
        </w:numPr>
        <w:spacing w:line="276" w:lineRule="auto"/>
        <w:rPr>
          <w:rFonts w:asciiTheme="majorHAnsi" w:hAnsiTheme="majorHAnsi"/>
          <w:b/>
          <w:bCs/>
          <w:color w:val="000000" w:themeColor="text1"/>
        </w:rPr>
      </w:pPr>
      <w:r w:rsidRPr="003B4770">
        <w:rPr>
          <w:rFonts w:asciiTheme="majorHAnsi" w:hAnsiTheme="majorHAnsi"/>
        </w:rPr>
        <w:t>Proficient in using Microsoft Excel, Word, and PowerPoint</w:t>
      </w:r>
    </w:p>
    <w:p w14:paraId="7BB60E85" w14:textId="77777777" w:rsidR="003B4770" w:rsidRDefault="00363D22" w:rsidP="00363D22">
      <w:pPr>
        <w:spacing w:line="276" w:lineRule="auto"/>
        <w:rPr>
          <w:rFonts w:asciiTheme="majorHAnsi" w:hAnsiTheme="majorHAnsi"/>
          <w:b/>
          <w:bCs/>
          <w:color w:val="000000" w:themeColor="text1"/>
          <w:sz w:val="22"/>
          <w:szCs w:val="22"/>
        </w:rPr>
      </w:pPr>
      <w:r w:rsidRPr="00325308">
        <w:rPr>
          <w:rFonts w:asciiTheme="majorHAnsi" w:hAnsiTheme="majorHAnsi"/>
          <w:b/>
          <w:bCs/>
          <w:color w:val="000000" w:themeColor="text1"/>
          <w:sz w:val="22"/>
          <w:szCs w:val="22"/>
        </w:rPr>
        <w:t>Ideally Have:</w:t>
      </w:r>
    </w:p>
    <w:p w14:paraId="189CCFDA" w14:textId="77777777" w:rsidR="003B4770" w:rsidRPr="003B4770" w:rsidRDefault="003B4770" w:rsidP="003B4770">
      <w:pPr>
        <w:numPr>
          <w:ilvl w:val="0"/>
          <w:numId w:val="46"/>
        </w:numPr>
        <w:spacing w:after="0"/>
        <w:ind w:left="363"/>
        <w:textAlignment w:val="baseline"/>
        <w:rPr>
          <w:rFonts w:asciiTheme="majorHAnsi" w:eastAsiaTheme="minorHAnsi" w:hAnsiTheme="majorHAnsi"/>
          <w:sz w:val="22"/>
          <w:szCs w:val="22"/>
          <w:lang w:eastAsia="en-US"/>
        </w:rPr>
      </w:pPr>
      <w:r w:rsidRPr="003B4770">
        <w:rPr>
          <w:rFonts w:asciiTheme="majorHAnsi" w:eastAsiaTheme="minorHAnsi" w:hAnsiTheme="majorHAnsi"/>
          <w:sz w:val="22"/>
          <w:szCs w:val="22"/>
          <w:lang w:eastAsia="en-US"/>
        </w:rPr>
        <w:t xml:space="preserve">Experience of delivering high quality football sessions to ‘advanced’ Grassroots players. </w:t>
      </w:r>
    </w:p>
    <w:p w14:paraId="52DE9DE2" w14:textId="77777777" w:rsidR="003B4770" w:rsidRPr="003B4770" w:rsidRDefault="003B4770" w:rsidP="003B4770">
      <w:pPr>
        <w:numPr>
          <w:ilvl w:val="0"/>
          <w:numId w:val="46"/>
        </w:numPr>
        <w:spacing w:after="0"/>
        <w:ind w:left="363"/>
        <w:textAlignment w:val="baseline"/>
        <w:rPr>
          <w:rFonts w:asciiTheme="majorHAnsi" w:eastAsiaTheme="minorHAnsi" w:hAnsiTheme="majorHAnsi"/>
          <w:sz w:val="22"/>
          <w:szCs w:val="22"/>
          <w:lang w:eastAsia="en-US"/>
        </w:rPr>
      </w:pPr>
      <w:r w:rsidRPr="003B4770">
        <w:rPr>
          <w:rFonts w:asciiTheme="majorHAnsi" w:eastAsiaTheme="minorHAnsi" w:hAnsiTheme="majorHAnsi"/>
          <w:sz w:val="22"/>
          <w:szCs w:val="22"/>
          <w:lang w:eastAsia="en-US"/>
        </w:rPr>
        <w:t xml:space="preserve">Experience of working within a Community Club </w:t>
      </w:r>
      <w:proofErr w:type="spellStart"/>
      <w:r w:rsidRPr="003B4770">
        <w:rPr>
          <w:rFonts w:asciiTheme="majorHAnsi" w:eastAsiaTheme="minorHAnsi" w:hAnsiTheme="majorHAnsi"/>
          <w:sz w:val="22"/>
          <w:szCs w:val="22"/>
          <w:lang w:eastAsia="en-US"/>
        </w:rPr>
        <w:t>Organisation</w:t>
      </w:r>
      <w:proofErr w:type="spellEnd"/>
    </w:p>
    <w:p w14:paraId="160389CB" w14:textId="658E3060" w:rsidR="00363D22" w:rsidRPr="00325308" w:rsidRDefault="00363D22" w:rsidP="003B4770">
      <w:pPr>
        <w:spacing w:after="0" w:line="276" w:lineRule="auto"/>
        <w:ind w:left="363"/>
        <w:rPr>
          <w:rFonts w:asciiTheme="majorHAnsi" w:hAnsiTheme="majorHAnsi"/>
          <w:b/>
          <w:bCs/>
          <w:color w:val="000000" w:themeColor="text1"/>
          <w:sz w:val="22"/>
          <w:szCs w:val="22"/>
        </w:rPr>
      </w:pPr>
    </w:p>
    <w:p w14:paraId="29E909E7" w14:textId="5DE929F9" w:rsidR="005D1D8D" w:rsidRPr="00325308" w:rsidRDefault="00E667C7" w:rsidP="005D1D8D">
      <w:pPr>
        <w:spacing w:line="276" w:lineRule="auto"/>
        <w:rPr>
          <w:rFonts w:asciiTheme="majorHAnsi" w:hAnsiTheme="majorHAnsi"/>
          <w:color w:val="000000" w:themeColor="text1"/>
          <w:sz w:val="24"/>
          <w:szCs w:val="24"/>
        </w:rPr>
      </w:pPr>
      <w:r w:rsidRPr="00325308">
        <w:rPr>
          <w:rFonts w:asciiTheme="majorHAnsi" w:hAnsiTheme="majorHAnsi"/>
          <w:color w:val="000000" w:themeColor="text1"/>
          <w:sz w:val="24"/>
          <w:szCs w:val="24"/>
        </w:rPr>
        <w:t>Personal</w:t>
      </w:r>
    </w:p>
    <w:p w14:paraId="6C2DA53A" w14:textId="3366BFC4" w:rsidR="005D1D8D" w:rsidRDefault="005D1D8D" w:rsidP="005D1D8D">
      <w:pPr>
        <w:spacing w:line="276" w:lineRule="auto"/>
        <w:rPr>
          <w:rFonts w:asciiTheme="majorHAnsi" w:hAnsiTheme="majorHAnsi"/>
          <w:b/>
          <w:bCs/>
          <w:color w:val="000000" w:themeColor="text1"/>
          <w:sz w:val="22"/>
          <w:szCs w:val="22"/>
        </w:rPr>
      </w:pPr>
      <w:r w:rsidRPr="00325308">
        <w:rPr>
          <w:rFonts w:asciiTheme="majorHAnsi" w:hAnsiTheme="majorHAnsi"/>
          <w:b/>
          <w:bCs/>
          <w:color w:val="000000" w:themeColor="text1"/>
          <w:sz w:val="22"/>
          <w:szCs w:val="22"/>
        </w:rPr>
        <w:t>Must Have:</w:t>
      </w:r>
    </w:p>
    <w:p w14:paraId="73C3F819" w14:textId="77777777" w:rsidR="003B4770" w:rsidRPr="003B4770" w:rsidRDefault="003B4770" w:rsidP="003B4770">
      <w:pPr>
        <w:numPr>
          <w:ilvl w:val="0"/>
          <w:numId w:val="46"/>
        </w:numPr>
        <w:spacing w:after="0"/>
        <w:jc w:val="both"/>
        <w:textAlignment w:val="baseline"/>
        <w:rPr>
          <w:rFonts w:asciiTheme="majorHAnsi" w:eastAsiaTheme="minorHAnsi" w:hAnsiTheme="majorHAnsi"/>
          <w:sz w:val="22"/>
          <w:szCs w:val="22"/>
          <w:lang w:eastAsia="en-US"/>
        </w:rPr>
      </w:pPr>
      <w:r w:rsidRPr="003B4770">
        <w:rPr>
          <w:rFonts w:asciiTheme="majorHAnsi" w:eastAsiaTheme="minorHAnsi" w:hAnsiTheme="majorHAnsi"/>
          <w:sz w:val="22"/>
          <w:szCs w:val="22"/>
          <w:lang w:eastAsia="en-US"/>
        </w:rPr>
        <w:t>Due to the demands of the role, you will need to have a full UK driving license and have access to a vehicle.</w:t>
      </w:r>
    </w:p>
    <w:p w14:paraId="4011D5C9" w14:textId="77777777" w:rsidR="003B4770" w:rsidRPr="003B4770" w:rsidRDefault="003B4770" w:rsidP="003B4770">
      <w:pPr>
        <w:numPr>
          <w:ilvl w:val="0"/>
          <w:numId w:val="46"/>
        </w:numPr>
        <w:spacing w:after="0"/>
        <w:jc w:val="both"/>
        <w:textAlignment w:val="baseline"/>
        <w:rPr>
          <w:rFonts w:asciiTheme="majorHAnsi" w:eastAsiaTheme="minorHAnsi" w:hAnsiTheme="majorHAnsi"/>
          <w:sz w:val="22"/>
          <w:szCs w:val="22"/>
          <w:lang w:eastAsia="en-US"/>
        </w:rPr>
      </w:pPr>
      <w:r w:rsidRPr="003B4770">
        <w:rPr>
          <w:rFonts w:asciiTheme="majorHAnsi" w:eastAsiaTheme="minorHAnsi" w:hAnsiTheme="majorHAnsi"/>
          <w:sz w:val="22"/>
          <w:szCs w:val="22"/>
          <w:lang w:eastAsia="en-US"/>
        </w:rPr>
        <w:t xml:space="preserve">Flexible approach to working evenings, weekends, and commitment to fixtures during half terms. </w:t>
      </w:r>
    </w:p>
    <w:p w14:paraId="07D79035" w14:textId="07435FDB" w:rsidR="003B4770" w:rsidRPr="003B4770" w:rsidRDefault="003B4770" w:rsidP="003B4770">
      <w:pPr>
        <w:pStyle w:val="ListParagraph"/>
        <w:numPr>
          <w:ilvl w:val="0"/>
          <w:numId w:val="46"/>
        </w:numPr>
        <w:spacing w:after="0" w:line="276" w:lineRule="auto"/>
        <w:rPr>
          <w:rFonts w:asciiTheme="majorHAnsi" w:hAnsiTheme="majorHAnsi"/>
          <w:b/>
          <w:bCs/>
          <w:color w:val="000000" w:themeColor="text1"/>
        </w:rPr>
      </w:pPr>
      <w:r w:rsidRPr="003B4770">
        <w:rPr>
          <w:rFonts w:asciiTheme="majorHAnsi" w:hAnsiTheme="majorHAnsi"/>
        </w:rPr>
        <w:t>Good organisational and problem-solving skills</w:t>
      </w:r>
    </w:p>
    <w:p w14:paraId="06CE3377" w14:textId="656BD46D" w:rsidR="00637849" w:rsidRDefault="00637849" w:rsidP="00637849">
      <w:pPr>
        <w:spacing w:line="276" w:lineRule="auto"/>
        <w:rPr>
          <w:rFonts w:asciiTheme="majorHAnsi" w:hAnsiTheme="majorHAnsi"/>
          <w:color w:val="000000" w:themeColor="text1"/>
          <w:sz w:val="28"/>
          <w:szCs w:val="28"/>
        </w:rPr>
      </w:pPr>
      <w:r>
        <w:rPr>
          <w:rFonts w:ascii="Century Gothic" w:hAnsi="Century Gothic"/>
          <w:color w:val="000000" w:themeColor="text1"/>
          <w:sz w:val="18"/>
          <w:szCs w:val="18"/>
        </w:rPr>
        <w:br/>
      </w:r>
      <w:r>
        <w:rPr>
          <w:rFonts w:asciiTheme="majorHAnsi" w:hAnsiTheme="majorHAnsi"/>
          <w:color w:val="000000" w:themeColor="text1"/>
          <w:sz w:val="28"/>
          <w:szCs w:val="28"/>
        </w:rPr>
        <w:t>Job Profile Agreement</w:t>
      </w:r>
    </w:p>
    <w:p w14:paraId="74C15500" w14:textId="3DDAF484" w:rsidR="00637849" w:rsidRPr="00637849" w:rsidRDefault="00637849" w:rsidP="00637849">
      <w:pPr>
        <w:spacing w:line="276" w:lineRule="auto"/>
        <w:rPr>
          <w:rFonts w:asciiTheme="majorHAnsi" w:hAnsiTheme="majorHAnsi"/>
          <w:color w:val="000000" w:themeColor="text1"/>
          <w:sz w:val="24"/>
          <w:szCs w:val="24"/>
        </w:rPr>
      </w:pPr>
      <w:r w:rsidRPr="00637849">
        <w:rPr>
          <w:rFonts w:asciiTheme="majorHAnsi" w:hAnsiTheme="majorHAnsi"/>
          <w:color w:val="000000" w:themeColor="text1"/>
          <w:sz w:val="24"/>
          <w:szCs w:val="24"/>
        </w:rPr>
        <w:t>Job Holder’s Signature:</w:t>
      </w:r>
    </w:p>
    <w:p w14:paraId="13E34293" w14:textId="1FB4826E" w:rsidR="00637849" w:rsidRPr="00637849" w:rsidRDefault="00637849" w:rsidP="00637849">
      <w:pPr>
        <w:spacing w:line="276" w:lineRule="auto"/>
        <w:rPr>
          <w:rFonts w:asciiTheme="majorHAnsi" w:hAnsiTheme="majorHAnsi"/>
          <w:color w:val="000000" w:themeColor="text1"/>
          <w:sz w:val="24"/>
          <w:szCs w:val="24"/>
        </w:rPr>
      </w:pPr>
      <w:r w:rsidRPr="00637849">
        <w:rPr>
          <w:rFonts w:asciiTheme="majorHAnsi" w:hAnsiTheme="majorHAnsi"/>
          <w:color w:val="000000" w:themeColor="text1"/>
          <w:sz w:val="24"/>
          <w:szCs w:val="24"/>
        </w:rPr>
        <w:t>Date:</w:t>
      </w:r>
    </w:p>
    <w:p w14:paraId="6AFC8083" w14:textId="73DB1786" w:rsidR="00637849" w:rsidRPr="00637849" w:rsidRDefault="00637849" w:rsidP="00637849">
      <w:pPr>
        <w:spacing w:line="276" w:lineRule="auto"/>
        <w:rPr>
          <w:rFonts w:asciiTheme="majorHAnsi" w:hAnsiTheme="majorHAnsi"/>
          <w:color w:val="000000" w:themeColor="text1"/>
          <w:sz w:val="24"/>
          <w:szCs w:val="24"/>
        </w:rPr>
      </w:pPr>
    </w:p>
    <w:p w14:paraId="37226C49" w14:textId="0DBCFD30" w:rsidR="00637849" w:rsidRPr="00637849" w:rsidRDefault="00637849" w:rsidP="00637849">
      <w:pPr>
        <w:spacing w:line="276" w:lineRule="auto"/>
        <w:rPr>
          <w:rFonts w:asciiTheme="majorHAnsi" w:hAnsiTheme="majorHAnsi"/>
          <w:color w:val="000000" w:themeColor="text1"/>
          <w:sz w:val="24"/>
          <w:szCs w:val="24"/>
        </w:rPr>
      </w:pPr>
      <w:r w:rsidRPr="00637849">
        <w:rPr>
          <w:rFonts w:asciiTheme="majorHAnsi" w:hAnsiTheme="majorHAnsi"/>
          <w:color w:val="000000" w:themeColor="text1"/>
          <w:sz w:val="24"/>
          <w:szCs w:val="24"/>
        </w:rPr>
        <w:t>Manager’s Signature:</w:t>
      </w:r>
    </w:p>
    <w:p w14:paraId="3231A00C" w14:textId="5F647ECB" w:rsidR="00637849" w:rsidRPr="00363D22" w:rsidRDefault="00637849" w:rsidP="00241A28">
      <w:pPr>
        <w:spacing w:line="276" w:lineRule="auto"/>
        <w:rPr>
          <w:rFonts w:ascii="Century Gothic" w:hAnsi="Century Gothic"/>
          <w:color w:val="000000" w:themeColor="text1"/>
          <w:sz w:val="18"/>
          <w:szCs w:val="18"/>
        </w:rPr>
      </w:pPr>
      <w:r w:rsidRPr="00637849">
        <w:rPr>
          <w:rFonts w:asciiTheme="majorHAnsi" w:hAnsiTheme="majorHAnsi"/>
          <w:color w:val="000000" w:themeColor="text1"/>
          <w:sz w:val="24"/>
          <w:szCs w:val="24"/>
        </w:rPr>
        <w:t>Date:</w:t>
      </w:r>
    </w:p>
    <w:sectPr w:rsidR="00637849" w:rsidRPr="00363D22">
      <w:headerReference w:type="even" r:id="rId8"/>
      <w:headerReference w:type="default" r:id="rId9"/>
      <w:footerReference w:type="even" r:id="rId10"/>
      <w:footerReference w:type="default" r:id="rId11"/>
      <w:headerReference w:type="first" r:id="rId12"/>
      <w:footerReference w:type="first" r:id="rId13"/>
      <w:pgSz w:w="12240" w:h="15840"/>
      <w:pgMar w:top="108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316F3" w14:textId="77777777" w:rsidR="000F1946" w:rsidRDefault="000F1946">
      <w:pPr>
        <w:spacing w:after="0" w:line="240" w:lineRule="auto"/>
      </w:pPr>
      <w:r>
        <w:separator/>
      </w:r>
    </w:p>
  </w:endnote>
  <w:endnote w:type="continuationSeparator" w:id="0">
    <w:p w14:paraId="6878E4E5" w14:textId="77777777" w:rsidR="000F1946" w:rsidRDefault="000F1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579C" w14:textId="77777777" w:rsidR="00AE6230" w:rsidRDefault="00AE6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62A3" w14:textId="4087A142" w:rsidR="002A792A" w:rsidRDefault="0064557A">
    <w:pPr>
      <w:pStyle w:val="Footer"/>
    </w:pPr>
    <w:r w:rsidRPr="0060317A">
      <w:rPr>
        <w:noProof/>
      </w:rPr>
      <w:drawing>
        <wp:anchor distT="0" distB="0" distL="114300" distR="114300" simplePos="0" relativeHeight="251663360" behindDoc="1" locked="0" layoutInCell="1" allowOverlap="1" wp14:anchorId="436616A3" wp14:editId="038D8C93">
          <wp:simplePos x="0" y="0"/>
          <wp:positionH relativeFrom="column">
            <wp:posOffset>6266180</wp:posOffset>
          </wp:positionH>
          <wp:positionV relativeFrom="paragraph">
            <wp:posOffset>-356758</wp:posOffset>
          </wp:positionV>
          <wp:extent cx="602615" cy="60261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02615" cy="6026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322998FB" wp14:editId="49BAB9CA">
          <wp:simplePos x="0" y="0"/>
          <wp:positionH relativeFrom="column">
            <wp:posOffset>5135133</wp:posOffset>
          </wp:positionH>
          <wp:positionV relativeFrom="paragraph">
            <wp:posOffset>-436245</wp:posOffset>
          </wp:positionV>
          <wp:extent cx="748030" cy="748030"/>
          <wp:effectExtent l="0" t="0" r="1270" b="0"/>
          <wp:wrapNone/>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48030" cy="7480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59264" behindDoc="1" locked="0" layoutInCell="1" allowOverlap="1" wp14:anchorId="177C9C3A" wp14:editId="7F54ED45">
          <wp:simplePos x="0" y="0"/>
          <wp:positionH relativeFrom="column">
            <wp:posOffset>3790950</wp:posOffset>
          </wp:positionH>
          <wp:positionV relativeFrom="paragraph">
            <wp:posOffset>-239918</wp:posOffset>
          </wp:positionV>
          <wp:extent cx="980388" cy="470586"/>
          <wp:effectExtent l="0" t="0" r="0" b="0"/>
          <wp:wrapNone/>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980388" cy="470586"/>
                  </a:xfrm>
                  <a:prstGeom prst="rect">
                    <a:avLst/>
                  </a:prstGeom>
                </pic:spPr>
              </pic:pic>
            </a:graphicData>
          </a:graphic>
          <wp14:sizeRelH relativeFrom="page">
            <wp14:pctWidth>0</wp14:pctWidth>
          </wp14:sizeRelH>
          <wp14:sizeRelV relativeFrom="page">
            <wp14:pctHeight>0</wp14:pctHeight>
          </wp14:sizeRelV>
        </wp:anchor>
      </w:drawing>
    </w:r>
    <w:r w:rsidR="004548D6">
      <w:ptab w:relativeTo="margin" w:alignment="right" w:leader="none"/>
    </w:r>
    <w:r w:rsidR="004548D6">
      <w:fldChar w:fldCharType="begin"/>
    </w:r>
    <w:r w:rsidR="004548D6">
      <w:instrText xml:space="preserve"> PAGE   \* MERGEFORMAT </w:instrText>
    </w:r>
    <w:r w:rsidR="004548D6">
      <w:fldChar w:fldCharType="separate"/>
    </w:r>
    <w:r w:rsidR="00BD4E5D">
      <w:rPr>
        <w:noProof/>
      </w:rPr>
      <w:t>1</w:t>
    </w:r>
    <w:r w:rsidR="004548D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ABC4" w14:textId="77777777" w:rsidR="00AE6230" w:rsidRDefault="00AE6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9DB11" w14:textId="77777777" w:rsidR="000F1946" w:rsidRDefault="000F1946">
      <w:pPr>
        <w:spacing w:after="0" w:line="240" w:lineRule="auto"/>
      </w:pPr>
      <w:r>
        <w:separator/>
      </w:r>
    </w:p>
  </w:footnote>
  <w:footnote w:type="continuationSeparator" w:id="0">
    <w:p w14:paraId="43EB3645" w14:textId="77777777" w:rsidR="000F1946" w:rsidRDefault="000F1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5B0E" w14:textId="77777777" w:rsidR="00AE6230" w:rsidRDefault="00AE6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732C" w14:textId="6F404455" w:rsidR="00EB0CDF" w:rsidRDefault="00EB0CDF">
    <w:pPr>
      <w:pStyle w:val="Header"/>
    </w:pPr>
    <w:r>
      <w:rPr>
        <w:noProof/>
      </w:rPr>
      <w:drawing>
        <wp:anchor distT="0" distB="0" distL="114300" distR="114300" simplePos="0" relativeHeight="251669504" behindDoc="1" locked="0" layoutInCell="1" allowOverlap="1" wp14:anchorId="0F8A5416" wp14:editId="667D3B36">
          <wp:simplePos x="0" y="0"/>
          <wp:positionH relativeFrom="column">
            <wp:posOffset>2646787</wp:posOffset>
          </wp:positionH>
          <wp:positionV relativeFrom="paragraph">
            <wp:posOffset>-135327</wp:posOffset>
          </wp:positionV>
          <wp:extent cx="1944370" cy="523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370" cy="5232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86830F9" wp14:editId="5FFFCAA0">
          <wp:simplePos x="0" y="0"/>
          <wp:positionH relativeFrom="column">
            <wp:posOffset>-83534</wp:posOffset>
          </wp:positionH>
          <wp:positionV relativeFrom="paragraph">
            <wp:posOffset>-96493</wp:posOffset>
          </wp:positionV>
          <wp:extent cx="2228193" cy="48491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28193" cy="484911"/>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1" locked="0" layoutInCell="1" allowOverlap="1" wp14:anchorId="549BC73B" wp14:editId="3601EC7F">
              <wp:simplePos x="0" y="0"/>
              <wp:positionH relativeFrom="column">
                <wp:posOffset>-476518</wp:posOffset>
              </wp:positionH>
              <wp:positionV relativeFrom="paragraph">
                <wp:posOffset>-463639</wp:posOffset>
              </wp:positionV>
              <wp:extent cx="8007249" cy="1419726"/>
              <wp:effectExtent l="0" t="0" r="0" b="3175"/>
              <wp:wrapNone/>
              <wp:docPr id="16" name="Rectangle 16"/>
              <wp:cNvGraphicFramePr/>
              <a:graphic xmlns:a="http://schemas.openxmlformats.org/drawingml/2006/main">
                <a:graphicData uri="http://schemas.microsoft.com/office/word/2010/wordprocessingShape">
                  <wps:wsp>
                    <wps:cNvSpPr/>
                    <wps:spPr>
                      <a:xfrm>
                        <a:off x="0" y="0"/>
                        <a:ext cx="8007249" cy="141972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12124" id="Rectangle 16" o:spid="_x0000_s1026" style="position:absolute;margin-left:-37.5pt;margin-top:-36.5pt;width:630.5pt;height:11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" fillcolor="yellow"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37D0" w14:textId="77777777" w:rsidR="00AE6230" w:rsidRDefault="00AE6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6EBF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3EB9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0A5C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5272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AED8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C4E8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C2F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18E10E"/>
    <w:lvl w:ilvl="0">
      <w:start w:val="1"/>
      <w:numFmt w:val="bullet"/>
      <w:lvlText w:val=""/>
      <w:lvlJc w:val="left"/>
      <w:pPr>
        <w:tabs>
          <w:tab w:val="num" w:pos="288"/>
        </w:tabs>
        <w:ind w:left="288" w:hanging="288"/>
      </w:pPr>
      <w:rPr>
        <w:rFonts w:ascii="Wingdings 2" w:hAnsi="Wingdings 2" w:hint="default"/>
      </w:rPr>
    </w:lvl>
  </w:abstractNum>
  <w:abstractNum w:abstractNumId="8" w15:restartNumberingAfterBreak="0">
    <w:nsid w:val="FFFFFF88"/>
    <w:multiLevelType w:val="singleLevel"/>
    <w:tmpl w:val="3C887F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3226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6B45CC"/>
    <w:multiLevelType w:val="hybridMultilevel"/>
    <w:tmpl w:val="AB28CA54"/>
    <w:lvl w:ilvl="0" w:tplc="F32219A8">
      <w:start w:val="1"/>
      <w:numFmt w:val="bullet"/>
      <w:lvlText w:val=""/>
      <w:lvlJc w:val="left"/>
      <w:pPr>
        <w:tabs>
          <w:tab w:val="num" w:pos="216"/>
        </w:tabs>
        <w:ind w:left="216" w:hanging="216"/>
      </w:pPr>
      <w:rPr>
        <w:rFonts w:ascii="Wingdings 2" w:hAnsi="Wingdings 2" w:hint="default"/>
        <w:color w:val="F8943F"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2D323A"/>
    <w:multiLevelType w:val="hybridMultilevel"/>
    <w:tmpl w:val="DA2C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214B8F"/>
    <w:multiLevelType w:val="hybridMultilevel"/>
    <w:tmpl w:val="01569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401257"/>
    <w:multiLevelType w:val="hybridMultilevel"/>
    <w:tmpl w:val="ADD8B8E4"/>
    <w:lvl w:ilvl="0" w:tplc="DC08C406">
      <w:start w:val="1"/>
      <w:numFmt w:val="bullet"/>
      <w:lvlText w:val=""/>
      <w:lvlJc w:val="left"/>
      <w:pPr>
        <w:tabs>
          <w:tab w:val="num" w:pos="216"/>
        </w:tabs>
        <w:ind w:left="216" w:hanging="216"/>
      </w:pPr>
      <w:rPr>
        <w:rFonts w:ascii="Wingdings 2" w:hAnsi="Wingdings 2" w:hint="default"/>
        <w:color w:val="E06B08"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E65E99"/>
    <w:multiLevelType w:val="hybridMultilevel"/>
    <w:tmpl w:val="39BEA392"/>
    <w:lvl w:ilvl="0" w:tplc="DCBC9E3A">
      <w:start w:val="1"/>
      <w:numFmt w:val="bullet"/>
      <w:lvlText w:val=""/>
      <w:lvlJc w:val="left"/>
      <w:pPr>
        <w:tabs>
          <w:tab w:val="num" w:pos="288"/>
        </w:tabs>
        <w:ind w:left="288" w:hanging="288"/>
      </w:pPr>
      <w:rPr>
        <w:rFonts w:ascii="Wingdings 2" w:hAnsi="Wingdings 2" w:hint="default"/>
        <w:color w:val="F0BB44"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94012E"/>
    <w:multiLevelType w:val="hybridMultilevel"/>
    <w:tmpl w:val="BC1C06D0"/>
    <w:lvl w:ilvl="0" w:tplc="92DC77B4">
      <w:start w:val="1"/>
      <w:numFmt w:val="bullet"/>
      <w:pStyle w:val="ListBullet2"/>
      <w:lvlText w:val=""/>
      <w:lvlJc w:val="left"/>
      <w:pPr>
        <w:tabs>
          <w:tab w:val="num" w:pos="216"/>
        </w:tabs>
        <w:ind w:left="216" w:hanging="216"/>
      </w:pPr>
      <w:rPr>
        <w:rFonts w:ascii="Wingdings 2" w:hAnsi="Wingdings 2" w:hint="default"/>
        <w:color w:val="8DBB70"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E55C60"/>
    <w:multiLevelType w:val="hybridMultilevel"/>
    <w:tmpl w:val="F5D0C85A"/>
    <w:lvl w:ilvl="0" w:tplc="A6245EC8">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962142"/>
    <w:multiLevelType w:val="hybridMultilevel"/>
    <w:tmpl w:val="0720A880"/>
    <w:lvl w:ilvl="0" w:tplc="C008A240">
      <w:start w:val="1"/>
      <w:numFmt w:val="bullet"/>
      <w:pStyle w:val="HighRisk"/>
      <w:lvlText w:val=""/>
      <w:lvlJc w:val="left"/>
      <w:pPr>
        <w:ind w:left="360" w:hanging="360"/>
      </w:pPr>
      <w:rPr>
        <w:rFonts w:ascii="Wingdings 2" w:hAnsi="Wingdings 2" w:hint="default"/>
        <w:color w:val="E06B08"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F404DB"/>
    <w:multiLevelType w:val="hybridMultilevel"/>
    <w:tmpl w:val="F8CC5F26"/>
    <w:lvl w:ilvl="0" w:tplc="EDDA852A">
      <w:start w:val="1"/>
      <w:numFmt w:val="bullet"/>
      <w:lvlText w:val=""/>
      <w:lvlJc w:val="left"/>
      <w:pPr>
        <w:tabs>
          <w:tab w:val="num" w:pos="216"/>
        </w:tabs>
        <w:ind w:left="216" w:hanging="216"/>
      </w:pPr>
      <w:rPr>
        <w:rFonts w:ascii="Wingdings 2" w:hAnsi="Wingdings 2" w:hint="default"/>
        <w:color w:val="DF1010"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B732CC"/>
    <w:multiLevelType w:val="hybridMultilevel"/>
    <w:tmpl w:val="8CEA7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31A66A91"/>
    <w:multiLevelType w:val="hybridMultilevel"/>
    <w:tmpl w:val="030E7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B523DD"/>
    <w:multiLevelType w:val="hybridMultilevel"/>
    <w:tmpl w:val="FEE06C24"/>
    <w:lvl w:ilvl="0" w:tplc="3D6A855A">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5F3697"/>
    <w:multiLevelType w:val="hybridMultilevel"/>
    <w:tmpl w:val="96363118"/>
    <w:lvl w:ilvl="0" w:tplc="BCD6038E">
      <w:start w:val="1"/>
      <w:numFmt w:val="bullet"/>
      <w:lvlText w:val=""/>
      <w:lvlJc w:val="left"/>
      <w:pPr>
        <w:tabs>
          <w:tab w:val="num" w:pos="216"/>
        </w:tabs>
        <w:ind w:left="216" w:hanging="216"/>
      </w:pPr>
      <w:rPr>
        <w:rFonts w:ascii="Wingdings 2" w:hAnsi="Wingdings 2" w:hint="default"/>
        <w:color w:val="F0BB44"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9B45EF"/>
    <w:multiLevelType w:val="hybridMultilevel"/>
    <w:tmpl w:val="B1547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6775D7"/>
    <w:multiLevelType w:val="hybridMultilevel"/>
    <w:tmpl w:val="C7185C2C"/>
    <w:lvl w:ilvl="0" w:tplc="D2187D1A">
      <w:start w:val="1"/>
      <w:numFmt w:val="bullet"/>
      <w:pStyle w:val="AtRisk"/>
      <w:lvlText w:val=""/>
      <w:lvlJc w:val="left"/>
      <w:pPr>
        <w:ind w:left="360" w:hanging="360"/>
      </w:pPr>
      <w:rPr>
        <w:rFonts w:ascii="Wingdings 2" w:hAnsi="Wingdings 2" w:hint="default"/>
        <w:color w:val="D59811"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33639"/>
    <w:multiLevelType w:val="hybridMultilevel"/>
    <w:tmpl w:val="AECA2F36"/>
    <w:lvl w:ilvl="0" w:tplc="EA3A5D9E">
      <w:start w:val="1"/>
      <w:numFmt w:val="bullet"/>
      <w:lvlText w:val=""/>
      <w:lvlJc w:val="left"/>
      <w:pPr>
        <w:tabs>
          <w:tab w:val="num" w:pos="216"/>
        </w:tabs>
        <w:ind w:left="216" w:hanging="216"/>
      </w:pPr>
      <w:rPr>
        <w:rFonts w:ascii="Wingdings 2" w:hAnsi="Wingdings 2" w:hint="default"/>
        <w:color w:val="D59811"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9022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D1732E2"/>
    <w:multiLevelType w:val="hybridMultilevel"/>
    <w:tmpl w:val="888CE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AB28ED"/>
    <w:multiLevelType w:val="hybridMultilevel"/>
    <w:tmpl w:val="7798A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C21D5A"/>
    <w:multiLevelType w:val="hybridMultilevel"/>
    <w:tmpl w:val="D3C019A2"/>
    <w:lvl w:ilvl="0" w:tplc="78D294C6">
      <w:start w:val="1"/>
      <w:numFmt w:val="bullet"/>
      <w:lvlText w:val=""/>
      <w:lvlJc w:val="left"/>
      <w:pPr>
        <w:tabs>
          <w:tab w:val="num" w:pos="216"/>
        </w:tabs>
        <w:ind w:left="216" w:hanging="216"/>
      </w:pPr>
      <w:rPr>
        <w:rFonts w:ascii="Wingdings 2" w:hAnsi="Wingdings 2" w:hint="default"/>
        <w:color w:val="F24F4F"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E25B1E"/>
    <w:multiLevelType w:val="hybridMultilevel"/>
    <w:tmpl w:val="0F6E6DD4"/>
    <w:lvl w:ilvl="0" w:tplc="1D324F7E">
      <w:start w:val="1"/>
      <w:numFmt w:val="bullet"/>
      <w:pStyle w:val="OffTrack"/>
      <w:lvlText w:val=""/>
      <w:lvlJc w:val="left"/>
      <w:pPr>
        <w:ind w:left="360" w:hanging="360"/>
      </w:pPr>
      <w:rPr>
        <w:rFonts w:ascii="Wingdings 2" w:hAnsi="Wingdings 2" w:hint="default"/>
        <w:color w:val="DF1010"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983861"/>
    <w:multiLevelType w:val="hybridMultilevel"/>
    <w:tmpl w:val="5126AF46"/>
    <w:lvl w:ilvl="0" w:tplc="0FC450AC">
      <w:start w:val="1"/>
      <w:numFmt w:val="bullet"/>
      <w:lvlText w:val=""/>
      <w:lvlJc w:val="left"/>
      <w:pPr>
        <w:tabs>
          <w:tab w:val="num" w:pos="216"/>
        </w:tabs>
        <w:ind w:left="216" w:hanging="216"/>
      </w:pPr>
      <w:rPr>
        <w:rFonts w:ascii="Wingdings 2" w:hAnsi="Wingdings 2" w:hint="default"/>
        <w:color w:val="669748"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525F5E"/>
    <w:multiLevelType w:val="hybridMultilevel"/>
    <w:tmpl w:val="3F8AF4E4"/>
    <w:lvl w:ilvl="0" w:tplc="6E5EAD26">
      <w:start w:val="1"/>
      <w:numFmt w:val="bullet"/>
      <w:pStyle w:val="OnTrack"/>
      <w:lvlText w:val=""/>
      <w:lvlJc w:val="left"/>
      <w:pPr>
        <w:ind w:left="360" w:hanging="360"/>
      </w:pPr>
      <w:rPr>
        <w:rFonts w:ascii="Wingdings 2" w:hAnsi="Wingdings 2" w:hint="default"/>
        <w:color w:val="669748"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5357970">
    <w:abstractNumId w:val="7"/>
  </w:num>
  <w:num w:numId="2" w16cid:durableId="1511488163">
    <w:abstractNumId w:val="7"/>
    <w:lvlOverride w:ilvl="0">
      <w:startOverride w:val="1"/>
    </w:lvlOverride>
  </w:num>
  <w:num w:numId="3" w16cid:durableId="579094683">
    <w:abstractNumId w:val="7"/>
    <w:lvlOverride w:ilvl="0">
      <w:startOverride w:val="1"/>
    </w:lvlOverride>
  </w:num>
  <w:num w:numId="4" w16cid:durableId="1975938594">
    <w:abstractNumId w:val="21"/>
  </w:num>
  <w:num w:numId="5" w16cid:durableId="193345142">
    <w:abstractNumId w:val="7"/>
    <w:lvlOverride w:ilvl="0">
      <w:startOverride w:val="1"/>
    </w:lvlOverride>
  </w:num>
  <w:num w:numId="6" w16cid:durableId="193077756">
    <w:abstractNumId w:val="7"/>
    <w:lvlOverride w:ilvl="0">
      <w:startOverride w:val="1"/>
    </w:lvlOverride>
  </w:num>
  <w:num w:numId="7" w16cid:durableId="547495753">
    <w:abstractNumId w:val="15"/>
  </w:num>
  <w:num w:numId="8" w16cid:durableId="804006107">
    <w:abstractNumId w:val="22"/>
  </w:num>
  <w:num w:numId="9" w16cid:durableId="1266763590">
    <w:abstractNumId w:val="10"/>
  </w:num>
  <w:num w:numId="10" w16cid:durableId="1794907427">
    <w:abstractNumId w:val="29"/>
  </w:num>
  <w:num w:numId="11" w16cid:durableId="1606040936">
    <w:abstractNumId w:val="32"/>
  </w:num>
  <w:num w:numId="12" w16cid:durableId="1109351629">
    <w:abstractNumId w:val="32"/>
    <w:lvlOverride w:ilvl="0">
      <w:startOverride w:val="1"/>
    </w:lvlOverride>
  </w:num>
  <w:num w:numId="13" w16cid:durableId="1112554337">
    <w:abstractNumId w:val="14"/>
  </w:num>
  <w:num w:numId="14" w16cid:durableId="1151949204">
    <w:abstractNumId w:val="14"/>
    <w:lvlOverride w:ilvl="0">
      <w:startOverride w:val="1"/>
    </w:lvlOverride>
  </w:num>
  <w:num w:numId="15" w16cid:durableId="516772325">
    <w:abstractNumId w:val="17"/>
  </w:num>
  <w:num w:numId="16" w16cid:durableId="102530716">
    <w:abstractNumId w:val="17"/>
    <w:lvlOverride w:ilvl="0">
      <w:startOverride w:val="1"/>
    </w:lvlOverride>
  </w:num>
  <w:num w:numId="17" w16cid:durableId="393285273">
    <w:abstractNumId w:val="30"/>
  </w:num>
  <w:num w:numId="18" w16cid:durableId="1278948646">
    <w:abstractNumId w:val="30"/>
    <w:lvlOverride w:ilvl="0">
      <w:startOverride w:val="1"/>
    </w:lvlOverride>
  </w:num>
  <w:num w:numId="19" w16cid:durableId="708533750">
    <w:abstractNumId w:val="32"/>
  </w:num>
  <w:num w:numId="20" w16cid:durableId="354039235">
    <w:abstractNumId w:val="32"/>
  </w:num>
  <w:num w:numId="21" w16cid:durableId="106899121">
    <w:abstractNumId w:val="15"/>
    <w:lvlOverride w:ilvl="0">
      <w:startOverride w:val="1"/>
    </w:lvlOverride>
  </w:num>
  <w:num w:numId="22" w16cid:durableId="379937414">
    <w:abstractNumId w:val="15"/>
    <w:lvlOverride w:ilvl="0">
      <w:startOverride w:val="1"/>
    </w:lvlOverride>
  </w:num>
  <w:num w:numId="23" w16cid:durableId="1654793993">
    <w:abstractNumId w:val="32"/>
    <w:lvlOverride w:ilvl="0">
      <w:startOverride w:val="1"/>
    </w:lvlOverride>
  </w:num>
  <w:num w:numId="24" w16cid:durableId="778838074">
    <w:abstractNumId w:val="24"/>
  </w:num>
  <w:num w:numId="25" w16cid:durableId="38554827">
    <w:abstractNumId w:val="17"/>
    <w:lvlOverride w:ilvl="0">
      <w:startOverride w:val="1"/>
    </w:lvlOverride>
  </w:num>
  <w:num w:numId="26" w16cid:durableId="434136600">
    <w:abstractNumId w:val="9"/>
  </w:num>
  <w:num w:numId="27" w16cid:durableId="1831946825">
    <w:abstractNumId w:val="6"/>
  </w:num>
  <w:num w:numId="28" w16cid:durableId="1686438134">
    <w:abstractNumId w:val="5"/>
  </w:num>
  <w:num w:numId="29" w16cid:durableId="2027167707">
    <w:abstractNumId w:val="4"/>
  </w:num>
  <w:num w:numId="30" w16cid:durableId="1963880896">
    <w:abstractNumId w:val="8"/>
  </w:num>
  <w:num w:numId="31" w16cid:durableId="1801219601">
    <w:abstractNumId w:val="3"/>
  </w:num>
  <w:num w:numId="32" w16cid:durableId="1091202499">
    <w:abstractNumId w:val="2"/>
  </w:num>
  <w:num w:numId="33" w16cid:durableId="704212867">
    <w:abstractNumId w:val="1"/>
  </w:num>
  <w:num w:numId="34" w16cid:durableId="2058622290">
    <w:abstractNumId w:val="0"/>
  </w:num>
  <w:num w:numId="35" w16cid:durableId="332151670">
    <w:abstractNumId w:val="31"/>
  </w:num>
  <w:num w:numId="36" w16cid:durableId="389304575">
    <w:abstractNumId w:val="25"/>
  </w:num>
  <w:num w:numId="37" w16cid:durableId="1667436001">
    <w:abstractNumId w:val="13"/>
  </w:num>
  <w:num w:numId="38" w16cid:durableId="636030683">
    <w:abstractNumId w:val="18"/>
  </w:num>
  <w:num w:numId="39" w16cid:durableId="1045638761">
    <w:abstractNumId w:val="16"/>
  </w:num>
  <w:num w:numId="40" w16cid:durableId="654991330">
    <w:abstractNumId w:val="12"/>
  </w:num>
  <w:num w:numId="41" w16cid:durableId="819661879">
    <w:abstractNumId w:val="20"/>
  </w:num>
  <w:num w:numId="42" w16cid:durableId="954290012">
    <w:abstractNumId w:val="27"/>
  </w:num>
  <w:num w:numId="43" w16cid:durableId="1056929887">
    <w:abstractNumId w:val="26"/>
  </w:num>
  <w:num w:numId="44" w16cid:durableId="1059282368">
    <w:abstractNumId w:val="23"/>
  </w:num>
  <w:num w:numId="45" w16cid:durableId="2106999639">
    <w:abstractNumId w:val="11"/>
  </w:num>
  <w:num w:numId="46" w16cid:durableId="292175603">
    <w:abstractNumId w:val="19"/>
  </w:num>
  <w:num w:numId="47" w16cid:durableId="69253381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F50"/>
    <w:rsid w:val="000223A4"/>
    <w:rsid w:val="000303C2"/>
    <w:rsid w:val="00071A33"/>
    <w:rsid w:val="0008087C"/>
    <w:rsid w:val="000A0F81"/>
    <w:rsid w:val="000A696F"/>
    <w:rsid w:val="000B6375"/>
    <w:rsid w:val="000C794E"/>
    <w:rsid w:val="000F1946"/>
    <w:rsid w:val="000F7BAB"/>
    <w:rsid w:val="00102801"/>
    <w:rsid w:val="00186E77"/>
    <w:rsid w:val="001E35FF"/>
    <w:rsid w:val="001F4033"/>
    <w:rsid w:val="00241A28"/>
    <w:rsid w:val="002A792A"/>
    <w:rsid w:val="002F1254"/>
    <w:rsid w:val="00325308"/>
    <w:rsid w:val="003638E9"/>
    <w:rsid w:val="00363D22"/>
    <w:rsid w:val="0038305B"/>
    <w:rsid w:val="00387081"/>
    <w:rsid w:val="003B4770"/>
    <w:rsid w:val="004139BC"/>
    <w:rsid w:val="00416D35"/>
    <w:rsid w:val="004223A9"/>
    <w:rsid w:val="00447337"/>
    <w:rsid w:val="00452A89"/>
    <w:rsid w:val="004548D6"/>
    <w:rsid w:val="004B5EAA"/>
    <w:rsid w:val="004B66D3"/>
    <w:rsid w:val="005708FD"/>
    <w:rsid w:val="00591A31"/>
    <w:rsid w:val="005B0869"/>
    <w:rsid w:val="005B319C"/>
    <w:rsid w:val="005B653B"/>
    <w:rsid w:val="005C17AF"/>
    <w:rsid w:val="005D1D8D"/>
    <w:rsid w:val="005E1715"/>
    <w:rsid w:val="005F6ACD"/>
    <w:rsid w:val="00606711"/>
    <w:rsid w:val="006205F4"/>
    <w:rsid w:val="00637849"/>
    <w:rsid w:val="0064557A"/>
    <w:rsid w:val="006C7B31"/>
    <w:rsid w:val="006D480F"/>
    <w:rsid w:val="006E609D"/>
    <w:rsid w:val="006F07D7"/>
    <w:rsid w:val="00747812"/>
    <w:rsid w:val="00764EDB"/>
    <w:rsid w:val="007F7821"/>
    <w:rsid w:val="00820881"/>
    <w:rsid w:val="00823C88"/>
    <w:rsid w:val="00877F3B"/>
    <w:rsid w:val="008B4B02"/>
    <w:rsid w:val="008C1A07"/>
    <w:rsid w:val="008E4A83"/>
    <w:rsid w:val="00951F11"/>
    <w:rsid w:val="009A2858"/>
    <w:rsid w:val="00A267F0"/>
    <w:rsid w:val="00A32A28"/>
    <w:rsid w:val="00A65E4E"/>
    <w:rsid w:val="00A8795A"/>
    <w:rsid w:val="00AB08ED"/>
    <w:rsid w:val="00AB17FC"/>
    <w:rsid w:val="00AE6230"/>
    <w:rsid w:val="00B263B9"/>
    <w:rsid w:val="00B91EE7"/>
    <w:rsid w:val="00BA0262"/>
    <w:rsid w:val="00BD4E5D"/>
    <w:rsid w:val="00BE7F50"/>
    <w:rsid w:val="00BF2918"/>
    <w:rsid w:val="00C3688B"/>
    <w:rsid w:val="00C40E10"/>
    <w:rsid w:val="00C54F6B"/>
    <w:rsid w:val="00C72B2A"/>
    <w:rsid w:val="00CA6A27"/>
    <w:rsid w:val="00CC6300"/>
    <w:rsid w:val="00CE54DB"/>
    <w:rsid w:val="00D14048"/>
    <w:rsid w:val="00D34246"/>
    <w:rsid w:val="00D4060A"/>
    <w:rsid w:val="00D80231"/>
    <w:rsid w:val="00DC2913"/>
    <w:rsid w:val="00DF695D"/>
    <w:rsid w:val="00E667C7"/>
    <w:rsid w:val="00E814A4"/>
    <w:rsid w:val="00EB0CDF"/>
    <w:rsid w:val="00EE292E"/>
    <w:rsid w:val="00F059DC"/>
    <w:rsid w:val="00F06314"/>
    <w:rsid w:val="00F06BBE"/>
    <w:rsid w:val="00F07C27"/>
    <w:rsid w:val="00F63A1F"/>
    <w:rsid w:val="00F766BE"/>
    <w:rsid w:val="00F801D7"/>
    <w:rsid w:val="00FF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2C18A"/>
  <w15:chartTrackingRefBased/>
  <w15:docId w15:val="{FA9EB407-C328-1B47-A5AB-20ED5645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5FF"/>
  </w:style>
  <w:style w:type="paragraph" w:styleId="Heading1">
    <w:name w:val="heading 1"/>
    <w:basedOn w:val="Normal"/>
    <w:next w:val="Normal"/>
    <w:link w:val="Heading1Char"/>
    <w:uiPriority w:val="9"/>
    <w:qFormat/>
    <w:rsid w:val="001E35FF"/>
    <w:pPr>
      <w:keepNext/>
      <w:keepLines/>
      <w:pBdr>
        <w:bottom w:val="single" w:sz="4" w:space="1" w:color="BCB8AC" w:themeColor="text2" w:themeTint="66"/>
      </w:pBdr>
      <w:spacing w:before="360" w:after="240"/>
      <w:outlineLvl w:val="0"/>
    </w:pPr>
    <w:rPr>
      <w:rFonts w:asciiTheme="majorHAnsi" w:eastAsiaTheme="majorEastAsia" w:hAnsiTheme="majorHAnsi" w:cstheme="majorBidi"/>
      <w:color w:val="DF1010" w:themeColor="accent1" w:themeShade="BF"/>
      <w:sz w:val="22"/>
      <w:szCs w:val="22"/>
    </w:rPr>
  </w:style>
  <w:style w:type="paragraph" w:styleId="Heading2">
    <w:name w:val="heading 2"/>
    <w:basedOn w:val="Normal"/>
    <w:next w:val="Normal"/>
    <w:link w:val="Heading2Char"/>
    <w:uiPriority w:val="9"/>
    <w:unhideWhenUsed/>
    <w:qFormat/>
    <w:pPr>
      <w:keepNext/>
      <w:keepLines/>
      <w:spacing w:after="200" w:line="240" w:lineRule="auto"/>
      <w:contextualSpacing/>
      <w:outlineLvl w:val="1"/>
    </w:pPr>
    <w:rPr>
      <w:rFonts w:asciiTheme="majorHAnsi" w:eastAsiaTheme="majorEastAsia" w:hAnsiTheme="majorHAnsi" w:cstheme="majorBidi"/>
      <w:sz w:val="16"/>
      <w:szCs w:val="16"/>
    </w:rPr>
  </w:style>
  <w:style w:type="paragraph" w:styleId="Heading3">
    <w:name w:val="heading 3"/>
    <w:basedOn w:val="Normal"/>
    <w:next w:val="Normal"/>
    <w:link w:val="Heading3Char"/>
    <w:uiPriority w:val="9"/>
    <w:semiHidden/>
    <w:unhideWhenUsed/>
    <w:qFormat/>
    <w:rsid w:val="001E35FF"/>
    <w:pPr>
      <w:keepNext/>
      <w:keepLines/>
      <w:spacing w:before="40" w:after="0"/>
      <w:outlineLvl w:val="2"/>
    </w:pPr>
    <w:rPr>
      <w:rFonts w:asciiTheme="majorHAnsi" w:eastAsiaTheme="majorEastAsia" w:hAnsiTheme="majorHAnsi" w:cstheme="majorBidi"/>
      <w:color w:val="DF1010" w:themeColor="accent1" w:themeShade="BF"/>
      <w:sz w:val="16"/>
      <w:szCs w:val="16"/>
    </w:rPr>
  </w:style>
  <w:style w:type="paragraph" w:styleId="Heading4">
    <w:name w:val="heading 4"/>
    <w:basedOn w:val="Normal"/>
    <w:next w:val="Normal"/>
    <w:link w:val="Heading4Char"/>
    <w:uiPriority w:val="9"/>
    <w:semiHidden/>
    <w:unhideWhenUsed/>
    <w:qFormat/>
    <w:rsid w:val="001E35FF"/>
    <w:pPr>
      <w:keepNext/>
      <w:keepLines/>
      <w:spacing w:before="40" w:after="0"/>
      <w:outlineLvl w:val="3"/>
    </w:pPr>
    <w:rPr>
      <w:rFonts w:asciiTheme="majorHAnsi" w:eastAsiaTheme="majorEastAsia" w:hAnsiTheme="majorHAnsi" w:cstheme="majorBidi"/>
      <w:i/>
      <w:iCs/>
      <w:color w:val="DF1010" w:themeColor="accent1" w:themeShade="BF"/>
      <w:sz w:val="16"/>
    </w:rPr>
  </w:style>
  <w:style w:type="paragraph" w:styleId="Heading5">
    <w:name w:val="heading 5"/>
    <w:basedOn w:val="Normal"/>
    <w:next w:val="Normal"/>
    <w:link w:val="Heading5Char"/>
    <w:uiPriority w:val="9"/>
    <w:semiHidden/>
    <w:unhideWhenUsed/>
    <w:qFormat/>
    <w:rsid w:val="001E35FF"/>
    <w:pPr>
      <w:keepNext/>
      <w:keepLines/>
      <w:spacing w:before="40" w:after="200"/>
      <w:outlineLvl w:val="4"/>
    </w:pPr>
    <w:rPr>
      <w:rFonts w:asciiTheme="majorHAnsi" w:eastAsiaTheme="majorEastAsia" w:hAnsiTheme="majorHAnsi" w:cstheme="majorBidi"/>
      <w:color w:val="DF1010" w:themeColor="accent1" w:themeShade="BF"/>
      <w:sz w:val="16"/>
    </w:rPr>
  </w:style>
  <w:style w:type="paragraph" w:styleId="Heading6">
    <w:name w:val="heading 6"/>
    <w:basedOn w:val="Normal"/>
    <w:next w:val="Normal"/>
    <w:link w:val="Heading6Char"/>
    <w:uiPriority w:val="9"/>
    <w:semiHidden/>
    <w:unhideWhenUsed/>
    <w:qFormat/>
    <w:rsid w:val="001E35FF"/>
    <w:pPr>
      <w:keepNext/>
      <w:keepLines/>
      <w:spacing w:before="40" w:after="0"/>
      <w:outlineLvl w:val="5"/>
    </w:pPr>
    <w:rPr>
      <w:rFonts w:asciiTheme="majorHAnsi" w:eastAsiaTheme="majorEastAsia" w:hAnsiTheme="majorHAnsi" w:cstheme="majorBidi"/>
      <w:color w:val="940B0B" w:themeColor="accent1" w:themeShade="7F"/>
      <w:sz w:val="16"/>
    </w:rPr>
  </w:style>
  <w:style w:type="paragraph" w:styleId="Heading7">
    <w:name w:val="heading 7"/>
    <w:basedOn w:val="Normal"/>
    <w:next w:val="Normal"/>
    <w:link w:val="Heading7Char"/>
    <w:uiPriority w:val="9"/>
    <w:semiHidden/>
    <w:unhideWhenUsed/>
    <w:qFormat/>
    <w:rsid w:val="001E35FF"/>
    <w:pPr>
      <w:keepNext/>
      <w:keepLines/>
      <w:spacing w:before="40" w:after="0"/>
      <w:outlineLvl w:val="6"/>
    </w:pPr>
    <w:rPr>
      <w:rFonts w:asciiTheme="majorHAnsi" w:eastAsiaTheme="majorEastAsia" w:hAnsiTheme="majorHAnsi" w:cstheme="majorBidi"/>
      <w:i/>
      <w:iCs/>
      <w:color w:val="940B0B" w:themeColor="accent1" w:themeShade="7F"/>
      <w:sz w:val="16"/>
    </w:rPr>
  </w:style>
  <w:style w:type="paragraph" w:styleId="Heading8">
    <w:name w:val="heading 8"/>
    <w:basedOn w:val="Normal"/>
    <w:next w:val="Normal"/>
    <w:link w:val="Heading8Char"/>
    <w:uiPriority w:val="9"/>
    <w:semiHidden/>
    <w:unhideWhenUsed/>
    <w:qFormat/>
    <w:rsid w:val="001E35FF"/>
    <w:pPr>
      <w:keepNext/>
      <w:keepLines/>
      <w:spacing w:before="40" w:after="0"/>
      <w:outlineLvl w:val="7"/>
    </w:pPr>
    <w:rPr>
      <w:rFonts w:asciiTheme="majorHAnsi" w:eastAsiaTheme="majorEastAsia" w:hAnsiTheme="majorHAnsi" w:cstheme="majorBidi"/>
      <w:color w:val="272727" w:themeColor="text1" w:themeTint="D8"/>
      <w:sz w:val="16"/>
      <w:szCs w:val="21"/>
    </w:rPr>
  </w:style>
  <w:style w:type="paragraph" w:styleId="Heading9">
    <w:name w:val="heading 9"/>
    <w:basedOn w:val="Normal"/>
    <w:next w:val="Normal"/>
    <w:link w:val="Heading9Char"/>
    <w:uiPriority w:val="9"/>
    <w:semiHidden/>
    <w:unhideWhenUsed/>
    <w:qFormat/>
    <w:rsid w:val="001E35FF"/>
    <w:pPr>
      <w:keepNext/>
      <w:keepLines/>
      <w:spacing w:before="40" w:after="0"/>
      <w:outlineLvl w:val="8"/>
    </w:pPr>
    <w:rPr>
      <w:rFonts w:asciiTheme="majorHAnsi" w:eastAsiaTheme="majorEastAsia" w:hAnsiTheme="majorHAnsi" w:cstheme="majorBidi"/>
      <w:i/>
      <w:iCs/>
      <w:color w:val="272727" w:themeColor="text1" w:themeTint="D8"/>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40" w:lineRule="auto"/>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2"/>
    <w:rsid w:val="0008087C"/>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3"/>
    <w:qFormat/>
    <w:pPr>
      <w:numPr>
        <w:ilvl w:val="1"/>
      </w:numPr>
      <w:spacing w:after="80" w:line="240" w:lineRule="auto"/>
      <w:contextualSpacing/>
      <w:jc w:val="right"/>
    </w:pPr>
    <w:rPr>
      <w:rFonts w:asciiTheme="majorHAnsi" w:eastAsiaTheme="majorEastAsia" w:hAnsiTheme="majorHAnsi" w:cstheme="majorBidi"/>
      <w:spacing w:val="15"/>
      <w:sz w:val="28"/>
      <w:szCs w:val="28"/>
    </w:rPr>
  </w:style>
  <w:style w:type="character" w:customStyle="1" w:styleId="SubtitleChar">
    <w:name w:val="Subtitle Char"/>
    <w:basedOn w:val="DefaultParagraphFont"/>
    <w:link w:val="Subtitle"/>
    <w:uiPriority w:val="3"/>
    <w:rsid w:val="0008087C"/>
    <w:rPr>
      <w:rFonts w:asciiTheme="majorHAnsi" w:eastAsiaTheme="majorEastAsia" w:hAnsiTheme="majorHAnsi" w:cstheme="majorBidi"/>
      <w:spacing w:val="15"/>
      <w:sz w:val="28"/>
      <w:szCs w:val="2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sid w:val="001E35FF"/>
    <w:rPr>
      <w:rFonts w:asciiTheme="majorHAnsi" w:eastAsiaTheme="majorEastAsia" w:hAnsiTheme="majorHAnsi" w:cstheme="majorBidi"/>
      <w:color w:val="DF1010" w:themeColor="accent1" w:themeShade="BF"/>
      <w:sz w:val="22"/>
      <w:szCs w:val="22"/>
    </w:rPr>
  </w:style>
  <w:style w:type="paragraph" w:styleId="Date">
    <w:name w:val="Date"/>
    <w:basedOn w:val="Normal"/>
    <w:next w:val="Normal"/>
    <w:link w:val="DateChar"/>
    <w:uiPriority w:val="5"/>
    <w:unhideWhenUsed/>
    <w:qFormat/>
    <w:pPr>
      <w:spacing w:after="720" w:line="240" w:lineRule="auto"/>
      <w:contextualSpacing/>
    </w:pPr>
    <w:rPr>
      <w:rFonts w:asciiTheme="majorHAnsi" w:eastAsiaTheme="majorEastAsia" w:hAnsiTheme="majorHAnsi" w:cstheme="majorBidi"/>
      <w:sz w:val="16"/>
      <w:szCs w:val="16"/>
    </w:rPr>
  </w:style>
  <w:style w:type="character" w:customStyle="1" w:styleId="DateChar">
    <w:name w:val="Date Char"/>
    <w:basedOn w:val="DefaultParagraphFont"/>
    <w:link w:val="Date"/>
    <w:uiPriority w:val="5"/>
    <w:rsid w:val="0008087C"/>
    <w:rPr>
      <w:rFonts w:asciiTheme="majorHAnsi" w:eastAsiaTheme="majorEastAsia" w:hAnsiTheme="majorHAnsi" w:cstheme="majorBidi"/>
      <w:sz w:val="16"/>
      <w:szCs w:val="16"/>
    </w:rPr>
  </w:style>
  <w:style w:type="character" w:customStyle="1" w:styleId="Heading2Char">
    <w:name w:val="Heading 2 Char"/>
    <w:basedOn w:val="DefaultParagraphFont"/>
    <w:link w:val="Heading2"/>
    <w:uiPriority w:val="9"/>
    <w:rsid w:val="0008087C"/>
    <w:rPr>
      <w:rFonts w:asciiTheme="majorHAnsi" w:eastAsiaTheme="majorEastAsia" w:hAnsiTheme="majorHAnsi" w:cstheme="majorBidi"/>
      <w:sz w:val="16"/>
      <w:szCs w:val="16"/>
    </w:rPr>
  </w:style>
  <w:style w:type="paragraph" w:styleId="ListBullet2">
    <w:name w:val="List Bullet 2"/>
    <w:basedOn w:val="Normal"/>
    <w:uiPriority w:val="8"/>
    <w:unhideWhenUsed/>
    <w:qFormat/>
    <w:rsid w:val="001E35FF"/>
    <w:pPr>
      <w:numPr>
        <w:numId w:val="7"/>
      </w:numPr>
      <w:spacing w:after="60" w:line="240" w:lineRule="auto"/>
    </w:pPr>
    <w:rPr>
      <w:rFonts w:asciiTheme="majorHAnsi" w:eastAsiaTheme="majorEastAsia" w:hAnsiTheme="majorHAnsi" w:cstheme="majorBidi"/>
      <w:sz w:val="14"/>
      <w:szCs w:val="14"/>
    </w:rPr>
  </w:style>
  <w:style w:type="table" w:customStyle="1" w:styleId="ProjectStatusReport">
    <w:name w:val="Project Status Report"/>
    <w:basedOn w:val="TableNormal"/>
    <w:uiPriority w:val="99"/>
    <w:pPr>
      <w:spacing w:before="20" w:after="0" w:line="288" w:lineRule="auto"/>
    </w:pPr>
    <w:rPr>
      <w:rFonts w:asciiTheme="majorHAnsi" w:eastAsiaTheme="majorEastAsia" w:hAnsiTheme="majorHAnsi" w:cstheme="majorBidi"/>
      <w:sz w:val="16"/>
      <w:szCs w:val="16"/>
    </w:rPr>
    <w:tblPr>
      <w:tblBorders>
        <w:top w:val="single" w:sz="4" w:space="0" w:color="BCB8AC" w:themeColor="text2" w:themeTint="66"/>
        <w:bottom w:val="single" w:sz="4" w:space="0" w:color="BCB8AC" w:themeColor="text2" w:themeTint="66"/>
        <w:insideH w:val="single" w:sz="4" w:space="0" w:color="BCB8AC" w:themeColor="text2" w:themeTint="66"/>
        <w:insideV w:val="single" w:sz="4" w:space="0" w:color="BCB8AC" w:themeColor="text2" w:themeTint="66"/>
      </w:tblBorders>
      <w:tblCellMar>
        <w:top w:w="144" w:type="dxa"/>
        <w:left w:w="0" w:type="dxa"/>
        <w:bottom w:w="144" w:type="dxa"/>
        <w:right w:w="144" w:type="dxa"/>
      </w:tblCellMar>
    </w:tbl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OnTrack">
    <w:name w:val="On Track"/>
    <w:basedOn w:val="Normal"/>
    <w:uiPriority w:val="5"/>
    <w:qFormat/>
    <w:rsid w:val="001E35FF"/>
    <w:pPr>
      <w:numPr>
        <w:numId w:val="11"/>
      </w:numPr>
      <w:spacing w:after="0" w:line="288" w:lineRule="auto"/>
    </w:pPr>
    <w:rPr>
      <w:rFonts w:asciiTheme="majorHAnsi" w:eastAsiaTheme="majorEastAsia" w:hAnsiTheme="majorHAnsi" w:cstheme="majorBidi"/>
      <w:sz w:val="16"/>
      <w:szCs w:val="16"/>
    </w:rPr>
  </w:style>
  <w:style w:type="paragraph" w:customStyle="1" w:styleId="AtRisk">
    <w:name w:val="At Risk"/>
    <w:basedOn w:val="OnTrack"/>
    <w:uiPriority w:val="6"/>
    <w:qFormat/>
    <w:rsid w:val="001E35FF"/>
    <w:pPr>
      <w:numPr>
        <w:numId w:val="24"/>
      </w:numPr>
    </w:pPr>
  </w:style>
  <w:style w:type="paragraph" w:customStyle="1" w:styleId="HighRisk">
    <w:name w:val="High Risk"/>
    <w:basedOn w:val="OnTrack"/>
    <w:uiPriority w:val="6"/>
    <w:qFormat/>
    <w:rsid w:val="001E35FF"/>
    <w:pPr>
      <w:numPr>
        <w:numId w:val="15"/>
      </w:numPr>
    </w:pPr>
  </w:style>
  <w:style w:type="paragraph" w:customStyle="1" w:styleId="OffTrack">
    <w:name w:val="Off Track"/>
    <w:basedOn w:val="OnTrack"/>
    <w:uiPriority w:val="6"/>
    <w:qFormat/>
    <w:rsid w:val="001E35FF"/>
    <w:pPr>
      <w:numPr>
        <w:numId w:val="17"/>
      </w:numPr>
    </w:pPr>
  </w:style>
  <w:style w:type="paragraph" w:styleId="NoSpacing">
    <w:name w:val="No Spacing"/>
    <w:uiPriority w:val="8"/>
    <w:qFormat/>
    <w:pPr>
      <w:spacing w:after="0" w:line="288" w:lineRule="auto"/>
    </w:pPr>
  </w:style>
  <w:style w:type="character" w:styleId="Strong">
    <w:name w:val="Strong"/>
    <w:basedOn w:val="DefaultParagraphFont"/>
    <w:uiPriority w:val="4"/>
    <w:unhideWhenUsed/>
    <w:qFormat/>
    <w:rPr>
      <w:b/>
      <w:bCs/>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rsid w:val="001E35FF"/>
    <w:pPr>
      <w:tabs>
        <w:tab w:val="center" w:pos="4680"/>
        <w:tab w:val="right" w:pos="9360"/>
      </w:tabs>
      <w:spacing w:after="0" w:line="240" w:lineRule="auto"/>
    </w:pPr>
    <w:rPr>
      <w:rFonts w:asciiTheme="majorHAnsi" w:eastAsiaTheme="majorEastAsia" w:hAnsiTheme="majorHAnsi" w:cstheme="majorBidi"/>
      <w:caps/>
      <w:color w:val="DF1010" w:themeColor="accent1" w:themeShade="BF"/>
      <w:sz w:val="16"/>
      <w:szCs w:val="16"/>
    </w:rPr>
  </w:style>
  <w:style w:type="character" w:customStyle="1" w:styleId="FooterChar">
    <w:name w:val="Footer Char"/>
    <w:basedOn w:val="DefaultParagraphFont"/>
    <w:link w:val="Footer"/>
    <w:uiPriority w:val="99"/>
    <w:rsid w:val="001E35FF"/>
    <w:rPr>
      <w:rFonts w:asciiTheme="majorHAnsi" w:eastAsiaTheme="majorEastAsia" w:hAnsiTheme="majorHAnsi" w:cstheme="majorBidi"/>
      <w:caps/>
      <w:color w:val="DF1010" w:themeColor="accent1" w:themeShade="BF"/>
      <w:sz w:val="16"/>
      <w:szCs w:val="16"/>
    </w:rPr>
  </w:style>
  <w:style w:type="paragraph" w:styleId="ListBullet">
    <w:name w:val="List Bullet"/>
    <w:basedOn w:val="Normal"/>
    <w:uiPriority w:val="8"/>
    <w:unhideWhenUsed/>
    <w:qFormat/>
    <w:pPr>
      <w:numPr>
        <w:numId w:val="26"/>
      </w:numPr>
      <w:contextualSpacing/>
    </w:pPr>
  </w:style>
  <w:style w:type="character" w:customStyle="1" w:styleId="Heading4Char">
    <w:name w:val="Heading 4 Char"/>
    <w:basedOn w:val="DefaultParagraphFont"/>
    <w:link w:val="Heading4"/>
    <w:uiPriority w:val="9"/>
    <w:semiHidden/>
    <w:rsid w:val="001E35FF"/>
    <w:rPr>
      <w:rFonts w:asciiTheme="majorHAnsi" w:eastAsiaTheme="majorEastAsia" w:hAnsiTheme="majorHAnsi" w:cstheme="majorBidi"/>
      <w:i/>
      <w:iCs/>
      <w:color w:val="DF1010" w:themeColor="accent1" w:themeShade="BF"/>
      <w:sz w:val="16"/>
    </w:rPr>
  </w:style>
  <w:style w:type="character" w:customStyle="1" w:styleId="Heading3Char">
    <w:name w:val="Heading 3 Char"/>
    <w:basedOn w:val="DefaultParagraphFont"/>
    <w:link w:val="Heading3"/>
    <w:uiPriority w:val="9"/>
    <w:semiHidden/>
    <w:rsid w:val="001E35FF"/>
    <w:rPr>
      <w:rFonts w:asciiTheme="majorHAnsi" w:eastAsiaTheme="majorEastAsia" w:hAnsiTheme="majorHAnsi" w:cstheme="majorBidi"/>
      <w:color w:val="DF1010" w:themeColor="accent1" w:themeShade="BF"/>
      <w:sz w:val="16"/>
      <w:szCs w:val="16"/>
    </w:rPr>
  </w:style>
  <w:style w:type="character" w:customStyle="1" w:styleId="Heading5Char">
    <w:name w:val="Heading 5 Char"/>
    <w:basedOn w:val="DefaultParagraphFont"/>
    <w:link w:val="Heading5"/>
    <w:uiPriority w:val="9"/>
    <w:semiHidden/>
    <w:rsid w:val="001E35FF"/>
    <w:rPr>
      <w:rFonts w:asciiTheme="majorHAnsi" w:eastAsiaTheme="majorEastAsia" w:hAnsiTheme="majorHAnsi" w:cstheme="majorBidi"/>
      <w:color w:val="DF1010" w:themeColor="accent1" w:themeShade="BF"/>
      <w:sz w:val="16"/>
    </w:rPr>
  </w:style>
  <w:style w:type="character" w:customStyle="1" w:styleId="Heading6Char">
    <w:name w:val="Heading 6 Char"/>
    <w:basedOn w:val="DefaultParagraphFont"/>
    <w:link w:val="Heading6"/>
    <w:uiPriority w:val="9"/>
    <w:semiHidden/>
    <w:rsid w:val="001E35FF"/>
    <w:rPr>
      <w:rFonts w:asciiTheme="majorHAnsi" w:eastAsiaTheme="majorEastAsia" w:hAnsiTheme="majorHAnsi" w:cstheme="majorBidi"/>
      <w:color w:val="940B0B" w:themeColor="accent1" w:themeShade="7F"/>
      <w:sz w:val="16"/>
    </w:rPr>
  </w:style>
  <w:style w:type="character" w:customStyle="1" w:styleId="Heading7Char">
    <w:name w:val="Heading 7 Char"/>
    <w:basedOn w:val="DefaultParagraphFont"/>
    <w:link w:val="Heading7"/>
    <w:uiPriority w:val="9"/>
    <w:semiHidden/>
    <w:rsid w:val="001E35FF"/>
    <w:rPr>
      <w:rFonts w:asciiTheme="majorHAnsi" w:eastAsiaTheme="majorEastAsia" w:hAnsiTheme="majorHAnsi" w:cstheme="majorBidi"/>
      <w:i/>
      <w:iCs/>
      <w:color w:val="940B0B" w:themeColor="accent1" w:themeShade="7F"/>
      <w:sz w:val="16"/>
    </w:rPr>
  </w:style>
  <w:style w:type="character" w:customStyle="1" w:styleId="Heading8Char">
    <w:name w:val="Heading 8 Char"/>
    <w:basedOn w:val="DefaultParagraphFont"/>
    <w:link w:val="Heading8"/>
    <w:uiPriority w:val="9"/>
    <w:semiHidden/>
    <w:rsid w:val="001E35FF"/>
    <w:rPr>
      <w:rFonts w:asciiTheme="majorHAnsi" w:eastAsiaTheme="majorEastAsia" w:hAnsiTheme="majorHAnsi" w:cstheme="majorBidi"/>
      <w:color w:val="272727" w:themeColor="text1" w:themeTint="D8"/>
      <w:sz w:val="16"/>
      <w:szCs w:val="21"/>
    </w:rPr>
  </w:style>
  <w:style w:type="character" w:customStyle="1" w:styleId="Heading9Char">
    <w:name w:val="Heading 9 Char"/>
    <w:basedOn w:val="DefaultParagraphFont"/>
    <w:link w:val="Heading9"/>
    <w:uiPriority w:val="9"/>
    <w:semiHidden/>
    <w:rsid w:val="001E35FF"/>
    <w:rPr>
      <w:rFonts w:asciiTheme="majorHAnsi" w:eastAsiaTheme="majorEastAsia" w:hAnsiTheme="majorHAnsi" w:cstheme="majorBidi"/>
      <w:i/>
      <w:iCs/>
      <w:color w:val="272727" w:themeColor="text1" w:themeTint="D8"/>
      <w:sz w:val="16"/>
      <w:szCs w:val="21"/>
    </w:rPr>
  </w:style>
  <w:style w:type="character" w:styleId="IntenseEmphasis">
    <w:name w:val="Intense Emphasis"/>
    <w:basedOn w:val="DefaultParagraphFont"/>
    <w:uiPriority w:val="21"/>
    <w:semiHidden/>
    <w:unhideWhenUsed/>
    <w:qFormat/>
    <w:rsid w:val="001E35FF"/>
    <w:rPr>
      <w:i/>
      <w:iCs/>
      <w:color w:val="DF1010" w:themeColor="accent1" w:themeShade="BF"/>
    </w:rPr>
  </w:style>
  <w:style w:type="paragraph" w:styleId="IntenseQuote">
    <w:name w:val="Intense Quote"/>
    <w:basedOn w:val="Normal"/>
    <w:next w:val="Normal"/>
    <w:link w:val="IntenseQuoteChar"/>
    <w:uiPriority w:val="30"/>
    <w:semiHidden/>
    <w:unhideWhenUsed/>
    <w:qFormat/>
    <w:rsid w:val="001E35FF"/>
    <w:pPr>
      <w:pBdr>
        <w:top w:val="single" w:sz="4" w:space="10" w:color="DF1010" w:themeColor="accent1" w:themeShade="BF"/>
        <w:bottom w:val="single" w:sz="4" w:space="10" w:color="DF1010" w:themeColor="accent1" w:themeShade="BF"/>
      </w:pBdr>
      <w:spacing w:before="360" w:after="360"/>
      <w:ind w:left="864" w:right="864"/>
      <w:jc w:val="center"/>
    </w:pPr>
    <w:rPr>
      <w:i/>
      <w:iCs/>
      <w:color w:val="DF1010" w:themeColor="accent1" w:themeShade="BF"/>
    </w:rPr>
  </w:style>
  <w:style w:type="character" w:customStyle="1" w:styleId="IntenseQuoteChar">
    <w:name w:val="Intense Quote Char"/>
    <w:basedOn w:val="DefaultParagraphFont"/>
    <w:link w:val="IntenseQuote"/>
    <w:uiPriority w:val="30"/>
    <w:semiHidden/>
    <w:rsid w:val="001E35FF"/>
    <w:rPr>
      <w:i/>
      <w:iCs/>
      <w:color w:val="DF1010" w:themeColor="accent1" w:themeShade="BF"/>
    </w:rPr>
  </w:style>
  <w:style w:type="character" w:styleId="IntenseReference">
    <w:name w:val="Intense Reference"/>
    <w:basedOn w:val="DefaultParagraphFont"/>
    <w:uiPriority w:val="32"/>
    <w:semiHidden/>
    <w:unhideWhenUsed/>
    <w:qFormat/>
    <w:rsid w:val="001E35FF"/>
    <w:rPr>
      <w:b/>
      <w:bCs/>
      <w:caps w:val="0"/>
      <w:smallCaps/>
      <w:color w:val="DF1010" w:themeColor="accent1" w:themeShade="BF"/>
      <w:spacing w:val="5"/>
    </w:rPr>
  </w:style>
  <w:style w:type="paragraph" w:styleId="BlockText">
    <w:name w:val="Block Text"/>
    <w:basedOn w:val="Normal"/>
    <w:uiPriority w:val="99"/>
    <w:semiHidden/>
    <w:unhideWhenUsed/>
    <w:rsid w:val="001E35FF"/>
    <w:pPr>
      <w:pBdr>
        <w:top w:val="single" w:sz="2" w:space="10" w:color="DF1010" w:themeColor="accent1" w:themeShade="BF"/>
        <w:left w:val="single" w:sz="2" w:space="10" w:color="DF1010" w:themeColor="accent1" w:themeShade="BF"/>
        <w:bottom w:val="single" w:sz="2" w:space="10" w:color="DF1010" w:themeColor="accent1" w:themeShade="BF"/>
        <w:right w:val="single" w:sz="2" w:space="10" w:color="DF1010" w:themeColor="accent1" w:themeShade="BF"/>
      </w:pBdr>
      <w:ind w:left="1152" w:right="1152"/>
    </w:pPr>
    <w:rPr>
      <w:i/>
      <w:iCs/>
      <w:color w:val="DF1010" w:themeColor="accent1" w:themeShade="BF"/>
    </w:rPr>
  </w:style>
  <w:style w:type="character" w:styleId="FollowedHyperlink">
    <w:name w:val="FollowedHyperlink"/>
    <w:basedOn w:val="DefaultParagraphFont"/>
    <w:uiPriority w:val="99"/>
    <w:semiHidden/>
    <w:unhideWhenUsed/>
    <w:rsid w:val="001E35FF"/>
    <w:rPr>
      <w:color w:val="7B4968" w:themeColor="accent5" w:themeShade="BF"/>
      <w:u w:val="single"/>
    </w:rPr>
  </w:style>
  <w:style w:type="character" w:styleId="Hyperlink">
    <w:name w:val="Hyperlink"/>
    <w:basedOn w:val="DefaultParagraphFont"/>
    <w:uiPriority w:val="99"/>
    <w:unhideWhenUsed/>
    <w:rsid w:val="001E35FF"/>
    <w:rPr>
      <w:color w:val="295A66" w:themeColor="accent4" w:themeShade="80"/>
      <w:u w:val="single"/>
    </w:rPr>
  </w:style>
  <w:style w:type="character" w:customStyle="1" w:styleId="UnresolvedMention1">
    <w:name w:val="Unresolved Mention1"/>
    <w:basedOn w:val="DefaultParagraphFont"/>
    <w:uiPriority w:val="99"/>
    <w:semiHidden/>
    <w:unhideWhenUsed/>
    <w:rsid w:val="001E35FF"/>
    <w:rPr>
      <w:color w:val="595959" w:themeColor="text1" w:themeTint="A6"/>
      <w:shd w:val="clear" w:color="auto" w:fill="E1DFDD"/>
    </w:rPr>
  </w:style>
  <w:style w:type="paragraph" w:styleId="ListParagraph">
    <w:name w:val="List Paragraph"/>
    <w:basedOn w:val="Normal"/>
    <w:uiPriority w:val="34"/>
    <w:qFormat/>
    <w:rsid w:val="00452A89"/>
    <w:pPr>
      <w:spacing w:after="160" w:line="259" w:lineRule="auto"/>
      <w:ind w:left="720"/>
      <w:contextualSpacing/>
    </w:pPr>
    <w:rPr>
      <w:rFonts w:eastAsiaTheme="minorHAnsi"/>
      <w:color w:val="auto"/>
      <w:sz w:val="22"/>
      <w:szCs w:val="22"/>
      <w:lang w:val="en-GB" w:eastAsia="en-US"/>
    </w:rPr>
  </w:style>
  <w:style w:type="paragraph" w:customStyle="1" w:styleId="Table">
    <w:name w:val="Table"/>
    <w:basedOn w:val="AtRisk"/>
    <w:qFormat/>
    <w:rsid w:val="00A267F0"/>
    <w:pPr>
      <w:numPr>
        <w:numId w:val="0"/>
      </w:numPr>
      <w:spacing w:before="20"/>
    </w:pPr>
    <w:rPr>
      <w:color w:val="000000" w:themeColor="text1"/>
      <w:sz w:val="21"/>
      <w:szCs w:val="21"/>
    </w:rPr>
  </w:style>
  <w:style w:type="paragraph" w:customStyle="1" w:styleId="OurVision">
    <w:name w:val="Our Vision"/>
    <w:basedOn w:val="Normal"/>
    <w:qFormat/>
    <w:rsid w:val="008E4A83"/>
    <w:pPr>
      <w:spacing w:line="276" w:lineRule="auto"/>
    </w:pPr>
    <w:rPr>
      <w:rFonts w:ascii="Century Gothic" w:hAnsi="Century Gothic"/>
      <w:color w:val="000000" w:themeColor="text1"/>
      <w:sz w:val="26"/>
      <w:szCs w:val="26"/>
    </w:rPr>
  </w:style>
  <w:style w:type="paragraph" w:customStyle="1" w:styleId="MainCopy">
    <w:name w:val="Main Copy"/>
    <w:basedOn w:val="ListParagraph"/>
    <w:qFormat/>
    <w:rsid w:val="00747812"/>
    <w:pPr>
      <w:spacing w:line="276" w:lineRule="auto"/>
      <w:ind w:left="0"/>
    </w:pPr>
    <w:rPr>
      <w:rFonts w:ascii="Century Gothic" w:hAnsi="Century Gothic"/>
      <w:color w:val="000000" w:themeColor="text1"/>
      <w:sz w:val="21"/>
      <w:szCs w:val="21"/>
    </w:rPr>
  </w:style>
  <w:style w:type="paragraph" w:customStyle="1" w:styleId="Bullets">
    <w:name w:val="Bullets"/>
    <w:basedOn w:val="ListParagraph"/>
    <w:qFormat/>
    <w:rsid w:val="00747812"/>
    <w:pPr>
      <w:numPr>
        <w:numId w:val="39"/>
      </w:numPr>
      <w:spacing w:line="276" w:lineRule="auto"/>
    </w:pPr>
    <w:rPr>
      <w:rFonts w:asciiTheme="majorHAnsi" w:hAnsiTheme="majorHAnsi"/>
      <w:sz w:val="21"/>
      <w:szCs w:val="21"/>
    </w:rPr>
  </w:style>
  <w:style w:type="paragraph" w:customStyle="1" w:styleId="Headers">
    <w:name w:val="Headers"/>
    <w:basedOn w:val="Normal"/>
    <w:qFormat/>
    <w:rsid w:val="00DF695D"/>
    <w:rPr>
      <w:rFonts w:ascii="Century Gothic" w:hAnsi="Century Gothic"/>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723</Words>
  <Characters>4123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Leah Crocket</cp:lastModifiedBy>
  <cp:revision>2</cp:revision>
  <cp:lastPrinted>2012-12-03T18:15:00Z</cp:lastPrinted>
  <dcterms:created xsi:type="dcterms:W3CDTF">2022-11-04T15:22:00Z</dcterms:created>
  <dcterms:modified xsi:type="dcterms:W3CDTF">2022-11-04T15:22:00Z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